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42"/>
        <w:jc w:val="center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jc w:val="center"/>
        <w:widowControl w:val="off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КОНТРАКТ № </w:t>
      </w:r>
      <w:r>
        <w:rPr>
          <w:rFonts w:ascii="PT Astra Serif" w:hAnsi="PT Astra Serif"/>
          <w:b/>
        </w:rPr>
        <w:t xml:space="preserve">0360300029125000010-</w:t>
      </w:r>
      <w:r>
        <w:rPr>
          <w:rFonts w:ascii="PT Astra Serif" w:hAnsi="PT Astra Serif"/>
          <w:b/>
        </w:rPr>
        <w:t xml:space="preserve">4</w:t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center"/>
        <w:widowControl w:val="off"/>
        <w:rPr>
          <w:rFonts w:ascii="PT Astra Serif" w:hAnsi="PT Astra Serif"/>
          <w:b/>
        </w:rPr>
      </w:pPr>
      <w:r>
        <w:rPr>
          <w:rFonts w:ascii="PT Astra Serif" w:hAnsi="PT Astra Serif"/>
          <w:bCs/>
        </w:rPr>
        <w:t xml:space="preserve">на поставку</w:t>
      </w:r>
      <w:r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</w:rPr>
        <w:t xml:space="preserve">масла подсолнечного рафинированного</w:t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center"/>
        <w:widowControl w:val="off"/>
        <w:rPr>
          <w:rFonts w:ascii="PT Astra Serif" w:hAnsi="PT Astra Serif"/>
          <w:bCs/>
        </w:rPr>
      </w:pPr>
      <w:r>
        <w:rPr>
          <w:rFonts w:ascii="PT Astra Serif" w:hAnsi="PT Astra Serif"/>
          <w:b/>
        </w:rPr>
        <w:t xml:space="preserve">(ИКЗ</w:t>
      </w:r>
      <w:r>
        <w:rPr>
          <w:rFonts w:ascii="PT Astra Serif" w:hAnsi="PT Astra Serif"/>
          <w:b/>
        </w:rPr>
        <w:t xml:space="preserve"> </w:t>
      </w:r>
      <w:r>
        <w:rPr>
          <w:bCs/>
        </w:rPr>
        <w:t xml:space="preserve">253645403342464540100100050011041244</w:t>
      </w:r>
      <w:r>
        <w:rPr>
          <w:rFonts w:ascii="PT Astra Serif" w:hAnsi="PT Astra Serif"/>
          <w:b/>
        </w:rPr>
        <w:t xml:space="preserve">)</w:t>
      </w: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</w:p>
    <w:p>
      <w:pPr>
        <w:pStyle w:val="1042"/>
        <w:jc w:val="center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rPr>
          <w:rFonts w:ascii="PT Astra Serif" w:hAnsi="PT Astra Serif"/>
          <w:lang w:eastAsia="ar-SA"/>
        </w:rPr>
      </w:pPr>
      <w:r>
        <w:rPr>
          <w:rFonts w:ascii="PT Astra Serif" w:hAnsi="PT Astra Serif"/>
          <w:lang w:eastAsia="ar-SA"/>
        </w:rPr>
        <w:t xml:space="preserve">г. Саратов</w:t>
      </w:r>
      <w:r>
        <w:rPr>
          <w:rFonts w:ascii="PT Astra Serif" w:hAnsi="PT Astra Serif"/>
          <w:lang w:eastAsia="ar-SA"/>
        </w:rPr>
        <w:t xml:space="preserve">                                                                                                                                       «01» апреля 20</w:t>
      </w:r>
      <w:r>
        <w:rPr>
          <w:rFonts w:ascii="PT Astra Serif" w:hAnsi="PT Astra Serif"/>
          <w:lang w:eastAsia="ar-SA"/>
        </w:rPr>
        <w:t xml:space="preserve">25</w:t>
      </w:r>
      <w:r>
        <w:rPr>
          <w:rFonts w:ascii="PT Astra Serif" w:hAnsi="PT Astra Serif"/>
          <w:lang w:eastAsia="ar-SA"/>
        </w:rPr>
        <w:t xml:space="preserve"> г.</w:t>
      </w:r>
      <w:r>
        <w:rPr>
          <w:rFonts w:ascii="PT Astra Serif" w:hAnsi="PT Astra Serif"/>
          <w:lang w:eastAsia="ar-SA"/>
        </w:rPr>
      </w:r>
      <w:r>
        <w:rPr>
          <w:rFonts w:ascii="PT Astra Serif" w:hAnsi="PT Astra Serif"/>
          <w:lang w:eastAsia="ar-SA"/>
        </w:rPr>
      </w:r>
    </w:p>
    <w:p>
      <w:pPr>
        <w:pStyle w:val="1042"/>
        <w:ind w:firstLine="540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b/>
        </w:rPr>
        <w:t xml:space="preserve">Муниципальное дошкольное образовательное учреждение</w:t>
      </w:r>
      <w:r>
        <w:rPr>
          <w:b/>
        </w:rPr>
        <w:t xml:space="preserve"> «Детский сад №</w:t>
      </w:r>
      <w:r>
        <w:rPr>
          <w:b/>
        </w:rPr>
        <w:t xml:space="preserve">4» Октябрьского района г</w:t>
      </w:r>
      <w:r>
        <w:rPr>
          <w:b/>
        </w:rPr>
        <w:t xml:space="preserve">орода</w:t>
      </w:r>
      <w:r>
        <w:rPr>
          <w:b/>
        </w:rPr>
        <w:t xml:space="preserve"> Саратова</w:t>
      </w:r>
      <w:r>
        <w:rPr>
          <w:b/>
        </w:rPr>
        <w:t xml:space="preserve"> (МДОУ </w:t>
      </w:r>
      <w:r>
        <w:rPr>
          <w:b/>
        </w:rPr>
        <w:t xml:space="preserve">«</w:t>
      </w:r>
      <w:r>
        <w:rPr>
          <w:b/>
        </w:rPr>
        <w:t xml:space="preserve">Детский сад № 4</w:t>
      </w:r>
      <w:r>
        <w:rPr>
          <w:b/>
        </w:rPr>
        <w:t xml:space="preserve">»</w:t>
      </w:r>
      <w:r>
        <w:rPr>
          <w:b/>
        </w:rPr>
        <w:t xml:space="preserve">)</w:t>
      </w:r>
      <w:r>
        <w:rPr>
          <w:rFonts w:ascii="PT Astra Serif" w:hAnsi="PT Astra Serif"/>
          <w:b/>
        </w:rPr>
        <w:t xml:space="preserve">, </w:t>
      </w:r>
      <w:r>
        <w:rPr>
          <w:rFonts w:ascii="PT Astra Serif" w:hAnsi="PT Astra Serif"/>
        </w:rPr>
        <w:t xml:space="preserve">именуемое в дальнейшем «Заказчик», в лице </w:t>
      </w:r>
      <w:r>
        <w:rPr>
          <w:rFonts w:ascii="PT Astra Serif" w:hAnsi="PT Astra Serif"/>
        </w:rPr>
        <w:t xml:space="preserve">старшего воспитателя Горбуновой Аэлиты Николаевны</w:t>
      </w:r>
      <w:r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 xml:space="preserve">приказа № 83 от 18.03.2025</w:t>
      </w:r>
      <w:r>
        <w:rPr>
          <w:rFonts w:ascii="PT Astra Serif" w:hAnsi="PT Astra Serif"/>
        </w:rPr>
        <w:t xml:space="preserve">, с одной стороны, и </w:t>
      </w:r>
      <w:r>
        <w:t xml:space="preserve">Общество с ограниченной ответственностью «БалтСар»</w:t>
      </w:r>
      <w:r>
        <w:rPr>
          <w:rFonts w:ascii="PT Astra Serif" w:hAnsi="PT Astra Serif"/>
        </w:rPr>
        <w:t xml:space="preserve">, именуем</w:t>
      </w:r>
      <w:r>
        <w:rPr>
          <w:rFonts w:ascii="PT Astra Serif" w:hAnsi="PT Astra Serif"/>
        </w:rPr>
        <w:t xml:space="preserve">ое</w:t>
      </w:r>
      <w:r>
        <w:rPr>
          <w:rFonts w:ascii="PT Astra Serif" w:hAnsi="PT Astra Serif"/>
        </w:rPr>
        <w:t xml:space="preserve"> в дальнейшем «Поставщик», в лице </w:t>
      </w:r>
      <w:r>
        <w:rPr>
          <w:rFonts w:ascii="PT Astra Serif" w:hAnsi="PT Astra Serif"/>
        </w:rPr>
        <w:t xml:space="preserve">директора </w:t>
      </w:r>
      <w:r>
        <w:t xml:space="preserve">Мужаров</w:t>
      </w:r>
      <w:r>
        <w:t xml:space="preserve">а</w:t>
      </w:r>
      <w:r>
        <w:t xml:space="preserve"> Андре</w:t>
      </w:r>
      <w:r>
        <w:t xml:space="preserve">я</w:t>
      </w:r>
      <w:r>
        <w:t xml:space="preserve"> Анатольевич</w:t>
      </w:r>
      <w:r>
        <w:t xml:space="preserve">а</w:t>
      </w:r>
      <w:r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 xml:space="preserve">Устава</w:t>
      </w:r>
      <w:r>
        <w:rPr>
          <w:rFonts w:ascii="PT Astra Serif" w:hAnsi="PT Astra Serif"/>
        </w:rPr>
        <w:t xml:space="preserve">, с другой стороны, вместе именуемые в дальнейшем «Стороны», на основании </w:t>
      </w:r>
      <w:r>
        <w:rPr>
          <w:rFonts w:ascii="PT Astra Serif" w:hAnsi="PT Astra Serif"/>
        </w:rPr>
        <w:t xml:space="preserve">протокола подведения итогов определения поставщика (подрядчика, исполнителя)</w:t>
      </w:r>
      <w:r>
        <w:rPr>
          <w:rFonts w:ascii="PT Astra Serif" w:hAnsi="PT Astra Serif"/>
        </w:rPr>
        <w:t xml:space="preserve"> от </w:t>
      </w:r>
      <w:r>
        <w:rPr>
          <w:rFonts w:ascii="PT Astra Serif" w:hAnsi="PT Astra Serif"/>
        </w:rPr>
        <w:t xml:space="preserve">21 марта</w:t>
      </w:r>
      <w:r>
        <w:rPr>
          <w:rFonts w:ascii="PT Astra Serif" w:hAnsi="PT Astra Serif"/>
        </w:rPr>
        <w:t xml:space="preserve"> 20</w:t>
      </w:r>
      <w:r>
        <w:rPr>
          <w:rFonts w:ascii="PT Astra Serif" w:hAnsi="PT Astra Serif"/>
        </w:rPr>
        <w:t xml:space="preserve">25</w:t>
      </w:r>
      <w:r>
        <w:rPr>
          <w:rFonts w:ascii="PT Astra Serif" w:hAnsi="PT Astra Serif"/>
        </w:rPr>
        <w:t xml:space="preserve"> г. № </w:t>
      </w:r>
      <w:r>
        <w:rPr>
          <w:rFonts w:ascii="PT Astra Serif" w:hAnsi="PT Astra Serif"/>
        </w:rPr>
        <w:t xml:space="preserve">0360300029125000010-2</w:t>
      </w:r>
      <w:r>
        <w:rPr>
          <w:rFonts w:ascii="PT Astra Serif" w:hAnsi="PT Astra Serif"/>
        </w:rPr>
        <w:t xml:space="preserve"> (ИЭА1)</w:t>
      </w:r>
      <w:r>
        <w:rPr>
          <w:rFonts w:ascii="PT Astra Serif" w:hAnsi="PT Astra Serif"/>
        </w:rPr>
        <w:t xml:space="preserve"> и в соответствии с </w:t>
      </w:r>
      <w:r>
        <w:rPr>
          <w:rFonts w:ascii="PT Astra Serif" w:hAnsi="PT Astra Serif"/>
        </w:rPr>
        <w:t xml:space="preserve">частью 1 статьи 51</w:t>
      </w:r>
      <w:r>
        <w:rPr>
          <w:rFonts w:ascii="PT Astra Serif" w:hAnsi="PT Astra Serif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(далее - Закон № 44-ФЗ)</w:t>
      </w:r>
      <w:r>
        <w:rPr>
          <w:rFonts w:ascii="PT Astra Serif" w:hAnsi="PT Astra Serif"/>
        </w:rPr>
        <w:t xml:space="preserve">, заключили настоящий Контракт о нижеследующем: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tabs>
          <w:tab w:val="left" w:pos="2379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center"/>
        <w:widowControl w:val="off"/>
        <w:rPr>
          <w:rFonts w:ascii="PT Astra Serif" w:hAnsi="PT Astra Serif"/>
          <w:b/>
        </w:rPr>
        <w:outlineLvl w:val="1"/>
      </w:pPr>
      <w:r>
        <w:rPr>
          <w:rFonts w:ascii="PT Astra Serif" w:hAnsi="PT Astra Serif"/>
          <w:b/>
        </w:rPr>
        <w:t xml:space="preserve">I. ПРЕДМЕТ КОНТРАКТА</w:t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1.1. Поставщик обязуется передать в собственность продукты питания (далее - Товар) Заказчику в обусловленный настоящим Контрактом срок, согласно Спецификации (Приложение № 1 к настоящему Контракту) и Техническому заданию (</w:t>
      </w:r>
      <w:r>
        <w:rPr>
          <w:rFonts w:ascii="PT Astra Serif" w:hAnsi="PT Astra Serif"/>
        </w:rPr>
        <w:fldChar w:fldCharType="begin"/>
      </w:r>
      <w:r>
        <w:rPr>
          <w:rFonts w:ascii="PT Astra Serif" w:hAnsi="PT Astra Serif"/>
        </w:rPr>
        <w:instrText xml:space="preserve"> HYPERLINK \l "P389" </w:instrText>
      </w:r>
      <w:r>
        <w:rPr>
          <w:rFonts w:ascii="PT Astra Serif" w:hAnsi="PT Astra Serif"/>
        </w:rPr>
        <w:fldChar w:fldCharType="separate"/>
      </w:r>
      <w:r>
        <w:rPr>
          <w:rFonts w:ascii="PT Astra Serif" w:hAnsi="PT Astra Serif"/>
        </w:rPr>
        <w:t xml:space="preserve">Приложение № 2</w:t>
      </w:r>
      <w:r>
        <w:rPr>
          <w:rFonts w:ascii="PT Astra Serif" w:hAnsi="PT Astra Serif"/>
        </w:rPr>
        <w:fldChar w:fldCharType="end"/>
      </w:r>
      <w:r>
        <w:rPr>
          <w:rFonts w:ascii="PT Astra Serif" w:hAnsi="PT Astra Serif"/>
        </w:rPr>
        <w:t xml:space="preserve"> к настоящему Контракту), а Заказчик обязуется принять и оплатить Товар в порядке и на условиях, предусмотренных настоящим Контрактом.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1.2. Наименование и количество поставляемого Товара указаны в Спецификации (Приложение № 1 к настоящему Контракту). Функциональные, технические и качественные характеристики Товара установлены в Техническом задании (Приложение № 2 к настоящему Контракту).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center"/>
        <w:widowControl w:val="off"/>
        <w:rPr>
          <w:rFonts w:ascii="PT Astra Serif" w:hAnsi="PT Astra Serif"/>
          <w:b/>
        </w:rPr>
        <w:outlineLvl w:val="1"/>
      </w:pPr>
      <w:r>
        <w:rPr>
          <w:rFonts w:ascii="PT Astra Serif" w:hAnsi="PT Astra Serif"/>
          <w:b/>
        </w:rPr>
        <w:t xml:space="preserve">II. ЦЕНА КОНТРАКТА И ПОРЯДОК РАСЧЕТОВ</w:t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2.1. </w:t>
      </w:r>
      <w:r>
        <w:rPr>
          <w:rFonts w:ascii="PT Astra Serif" w:hAnsi="PT Astra Serif"/>
        </w:rPr>
        <w:t xml:space="preserve">Максимальное значение цены</w:t>
      </w:r>
      <w:r>
        <w:rPr>
          <w:rFonts w:ascii="PT Astra Serif" w:hAnsi="PT Astra Serif"/>
        </w:rPr>
        <w:t xml:space="preserve"> Контракта составляет </w:t>
      </w:r>
      <w:r>
        <w:rPr>
          <w:rFonts w:ascii="PT Astra Serif" w:hAnsi="PT Astra Serif"/>
        </w:rPr>
        <w:t xml:space="preserve">59292</w:t>
      </w:r>
      <w:r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 xml:space="preserve">Пятьдесят девять тысяч двести девяносто два</w:t>
      </w:r>
      <w:r>
        <w:rPr>
          <w:rFonts w:ascii="PT Astra Serif" w:hAnsi="PT Astra Serif"/>
        </w:rPr>
        <w:t xml:space="preserve">) рубл</w:t>
      </w:r>
      <w:r>
        <w:rPr>
          <w:rFonts w:ascii="PT Astra Serif" w:hAnsi="PT Astra Serif"/>
        </w:rPr>
        <w:t xml:space="preserve">я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00</w:t>
      </w:r>
      <w:r>
        <w:rPr>
          <w:rFonts w:ascii="PT Astra Serif" w:hAnsi="PT Astra Serif"/>
        </w:rPr>
        <w:t xml:space="preserve"> копеек, в том числе НДС - (</w:t>
      </w:r>
      <w:r>
        <w:rPr>
          <w:rFonts w:ascii="PT Astra Serif" w:hAnsi="PT Astra Serif"/>
        </w:rPr>
        <w:t xml:space="preserve">10</w:t>
      </w:r>
      <w:r>
        <w:rPr>
          <w:rFonts w:ascii="PT Astra Serif" w:hAnsi="PT Astra Serif"/>
        </w:rPr>
        <w:t xml:space="preserve"> процентов) </w:t>
      </w:r>
      <w:r>
        <w:rPr>
          <w:rFonts w:ascii="PT Astra Serif" w:hAnsi="PT Astra Serif"/>
        </w:rPr>
        <w:t xml:space="preserve">5390</w:t>
      </w:r>
      <w:r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 xml:space="preserve">Пять тысяч триста девяносто</w:t>
      </w:r>
      <w:r>
        <w:rPr>
          <w:rFonts w:ascii="PT Astra Serif" w:hAnsi="PT Astra Serif"/>
        </w:rPr>
        <w:t xml:space="preserve">)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рублей </w:t>
      </w:r>
      <w:r>
        <w:rPr>
          <w:rFonts w:ascii="PT Astra Serif" w:hAnsi="PT Astra Serif"/>
        </w:rPr>
        <w:t xml:space="preserve">1</w:t>
      </w:r>
      <w:r>
        <w:rPr>
          <w:rFonts w:ascii="PT Astra Serif" w:hAnsi="PT Astra Serif"/>
        </w:rPr>
        <w:t xml:space="preserve">9</w:t>
      </w:r>
      <w:r>
        <w:rPr>
          <w:rFonts w:ascii="PT Astra Serif" w:hAnsi="PT Astra Serif"/>
        </w:rPr>
        <w:t xml:space="preserve"> копеек.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Цена каждого этапа исполнения Контракта</w:t>
      </w:r>
      <w:r>
        <w:rPr>
          <w:rStyle w:val="1087"/>
          <w:rFonts w:ascii="PT Astra Serif" w:hAnsi="PT Astra Serif"/>
        </w:rPr>
        <w:footnoteReference w:id="2"/>
      </w:r>
      <w:r>
        <w:rPr>
          <w:rFonts w:ascii="PT Astra Serif" w:hAnsi="PT Astra Serif"/>
        </w:rPr>
        <w:t xml:space="preserve"> составляет:</w:t>
      </w:r>
      <w:r>
        <w:rPr>
          <w:rStyle w:val="1087"/>
          <w:rFonts w:ascii="PT Astra Serif" w:hAnsi="PT Astra Serif"/>
        </w:rPr>
        <w:footnoteReference w:id="3"/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по этапу N 1 - </w:t>
      </w:r>
      <w:r>
        <w:rPr>
          <w:rFonts w:ascii="PT Astra Serif" w:hAnsi="PT Astra Serif"/>
        </w:rPr>
        <w:t xml:space="preserve">16200</w:t>
      </w:r>
      <w:r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 xml:space="preserve">шестнадцать тысяч двести</w:t>
      </w:r>
      <w:r>
        <w:rPr>
          <w:rFonts w:ascii="PT Astra Serif" w:hAnsi="PT Astra Serif"/>
        </w:rPr>
        <w:t xml:space="preserve">) рублей </w:t>
      </w:r>
      <w:r>
        <w:rPr>
          <w:rFonts w:ascii="PT Astra Serif" w:hAnsi="PT Astra Serif"/>
        </w:rPr>
        <w:t xml:space="preserve">00</w:t>
      </w:r>
      <w:r>
        <w:rPr>
          <w:rFonts w:ascii="PT Astra Serif" w:hAnsi="PT Astra Serif"/>
        </w:rPr>
        <w:t xml:space="preserve"> копеек, в том числе НДС - (</w:t>
      </w:r>
      <w:r>
        <w:rPr>
          <w:rFonts w:ascii="PT Astra Serif" w:hAnsi="PT Astra Serif"/>
        </w:rPr>
        <w:t xml:space="preserve">10</w:t>
      </w:r>
      <w:r>
        <w:rPr>
          <w:rFonts w:ascii="PT Astra Serif" w:hAnsi="PT Astra Serif"/>
        </w:rPr>
        <w:t xml:space="preserve"> процентов) </w:t>
      </w:r>
      <w:r>
        <w:rPr>
          <w:rFonts w:ascii="PT Astra Serif" w:hAnsi="PT Astra Serif"/>
        </w:rPr>
        <w:t xml:space="preserve">1472</w:t>
      </w:r>
      <w:r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 xml:space="preserve">одна тысяча четыреста семьдесят два</w:t>
      </w:r>
      <w:r>
        <w:rPr>
          <w:rFonts w:ascii="PT Astra Serif" w:hAnsi="PT Astra Serif"/>
        </w:rPr>
        <w:t xml:space="preserve">) рубл</w:t>
      </w:r>
      <w:r>
        <w:rPr>
          <w:rFonts w:ascii="PT Astra Serif" w:hAnsi="PT Astra Serif"/>
        </w:rPr>
        <w:t xml:space="preserve">я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73</w:t>
      </w:r>
      <w:r>
        <w:rPr>
          <w:rFonts w:ascii="PT Astra Serif" w:hAnsi="PT Astra Serif"/>
        </w:rPr>
        <w:t xml:space="preserve"> копе</w:t>
      </w:r>
      <w:r>
        <w:rPr>
          <w:rFonts w:ascii="PT Astra Serif" w:hAnsi="PT Astra Serif"/>
        </w:rPr>
        <w:t xml:space="preserve">йки</w:t>
      </w:r>
      <w:r>
        <w:rPr>
          <w:rFonts w:ascii="PT Astra Serif" w:hAnsi="PT Astra Serif"/>
        </w:rPr>
        <w:t xml:space="preserve">;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по этапу 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N 2 - </w:t>
      </w:r>
      <w:r>
        <w:rPr>
          <w:rFonts w:ascii="PT Astra Serif" w:hAnsi="PT Astra Serif"/>
        </w:rPr>
        <w:t xml:space="preserve">16200</w:t>
      </w:r>
      <w:r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 xml:space="preserve">шестнадцать тысяч двести</w:t>
      </w:r>
      <w:r>
        <w:rPr>
          <w:rFonts w:ascii="PT Astra Serif" w:hAnsi="PT Astra Serif"/>
        </w:rPr>
        <w:t xml:space="preserve">) рублей </w:t>
      </w:r>
      <w:r>
        <w:rPr>
          <w:rFonts w:ascii="PT Astra Serif" w:hAnsi="PT Astra Serif"/>
        </w:rPr>
        <w:t xml:space="preserve">00</w:t>
      </w:r>
      <w:r>
        <w:rPr>
          <w:rFonts w:ascii="PT Astra Serif" w:hAnsi="PT Astra Serif"/>
        </w:rPr>
        <w:t xml:space="preserve"> копеек, в том числе НДС - (</w:t>
      </w:r>
      <w:r>
        <w:rPr>
          <w:rFonts w:ascii="PT Astra Serif" w:hAnsi="PT Astra Serif"/>
        </w:rPr>
        <w:t xml:space="preserve">10</w:t>
      </w:r>
      <w:r>
        <w:rPr>
          <w:rFonts w:ascii="PT Astra Serif" w:hAnsi="PT Astra Serif"/>
        </w:rPr>
        <w:t xml:space="preserve"> процентов) </w:t>
      </w:r>
      <w:r>
        <w:rPr>
          <w:rFonts w:ascii="PT Astra Serif" w:hAnsi="PT Astra Serif"/>
        </w:rPr>
        <w:t xml:space="preserve">1472</w:t>
      </w:r>
      <w:r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 xml:space="preserve">одна тысяча четыреста семьдесят два</w:t>
      </w:r>
      <w:r>
        <w:rPr>
          <w:rFonts w:ascii="PT Astra Serif" w:hAnsi="PT Astra Serif"/>
        </w:rPr>
        <w:t xml:space="preserve">) рубл</w:t>
      </w:r>
      <w:r>
        <w:rPr>
          <w:rFonts w:ascii="PT Astra Serif" w:hAnsi="PT Astra Serif"/>
        </w:rPr>
        <w:t xml:space="preserve">я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73</w:t>
      </w:r>
      <w:r>
        <w:rPr>
          <w:rFonts w:ascii="PT Astra Serif" w:hAnsi="PT Astra Serif"/>
        </w:rPr>
        <w:t xml:space="preserve"> копе</w:t>
      </w:r>
      <w:r>
        <w:rPr>
          <w:rFonts w:ascii="PT Astra Serif" w:hAnsi="PT Astra Serif"/>
        </w:rPr>
        <w:t xml:space="preserve">йки</w:t>
      </w:r>
      <w:r>
        <w:rPr>
          <w:rFonts w:ascii="PT Astra Serif" w:hAnsi="PT Astra Serif"/>
        </w:rPr>
        <w:t xml:space="preserve">;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по этапу N </w:t>
      </w:r>
      <w:r>
        <w:rPr>
          <w:rFonts w:ascii="PT Astra Serif" w:hAnsi="PT Astra Serif"/>
        </w:rPr>
        <w:t xml:space="preserve">3</w:t>
      </w:r>
      <w:r>
        <w:rPr>
          <w:rFonts w:ascii="PT Astra Serif" w:hAnsi="PT Astra Serif"/>
        </w:rPr>
        <w:t xml:space="preserve"> - </w:t>
      </w:r>
      <w:r>
        <w:rPr>
          <w:rFonts w:ascii="PT Astra Serif" w:hAnsi="PT Astra Serif"/>
        </w:rPr>
        <w:t xml:space="preserve">16200</w:t>
      </w:r>
      <w:r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 xml:space="preserve">шестнадцать тысяч двести</w:t>
      </w:r>
      <w:r>
        <w:rPr>
          <w:rFonts w:ascii="PT Astra Serif" w:hAnsi="PT Astra Serif"/>
        </w:rPr>
        <w:t xml:space="preserve">) рублей </w:t>
      </w:r>
      <w:r>
        <w:rPr>
          <w:rFonts w:ascii="PT Astra Serif" w:hAnsi="PT Astra Serif"/>
        </w:rPr>
        <w:t xml:space="preserve">00</w:t>
      </w:r>
      <w:r>
        <w:rPr>
          <w:rFonts w:ascii="PT Astra Serif" w:hAnsi="PT Astra Serif"/>
        </w:rPr>
        <w:t xml:space="preserve"> копеек, в том числе НДС - (</w:t>
      </w:r>
      <w:r>
        <w:rPr>
          <w:rFonts w:ascii="PT Astra Serif" w:hAnsi="PT Astra Serif"/>
        </w:rPr>
        <w:t xml:space="preserve">10</w:t>
      </w:r>
      <w:r>
        <w:rPr>
          <w:rFonts w:ascii="PT Astra Serif" w:hAnsi="PT Astra Serif"/>
        </w:rPr>
        <w:t xml:space="preserve"> процентов) </w:t>
      </w:r>
      <w:r>
        <w:rPr>
          <w:rFonts w:ascii="PT Astra Serif" w:hAnsi="PT Astra Serif"/>
        </w:rPr>
        <w:t xml:space="preserve">1472</w:t>
      </w:r>
      <w:r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 xml:space="preserve">одна тысяча четыреста семьдесят два</w:t>
      </w:r>
      <w:r>
        <w:rPr>
          <w:rFonts w:ascii="PT Astra Serif" w:hAnsi="PT Astra Serif"/>
        </w:rPr>
        <w:t xml:space="preserve">) рубл</w:t>
      </w:r>
      <w:r>
        <w:rPr>
          <w:rFonts w:ascii="PT Astra Serif" w:hAnsi="PT Astra Serif"/>
        </w:rPr>
        <w:t xml:space="preserve">я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73</w:t>
      </w:r>
      <w:r>
        <w:rPr>
          <w:rFonts w:ascii="PT Astra Serif" w:hAnsi="PT Astra Serif"/>
        </w:rPr>
        <w:t xml:space="preserve"> копе</w:t>
      </w:r>
      <w:r>
        <w:rPr>
          <w:rFonts w:ascii="PT Astra Serif" w:hAnsi="PT Astra Serif"/>
        </w:rPr>
        <w:t xml:space="preserve">йки</w:t>
      </w:r>
      <w:r>
        <w:rPr>
          <w:rFonts w:ascii="PT Astra Serif" w:hAnsi="PT Astra Serif"/>
        </w:rPr>
        <w:t xml:space="preserve">;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по этапу N </w:t>
      </w:r>
      <w:r>
        <w:rPr>
          <w:rFonts w:ascii="PT Astra Serif" w:hAnsi="PT Astra Serif"/>
        </w:rPr>
        <w:t xml:space="preserve">4 </w:t>
      </w:r>
      <w:r>
        <w:rPr>
          <w:rFonts w:ascii="PT Astra Serif" w:hAnsi="PT Astra Serif"/>
        </w:rPr>
        <w:t xml:space="preserve">- </w:t>
      </w:r>
      <w:r>
        <w:rPr>
          <w:rFonts w:ascii="PT Astra Serif" w:hAnsi="PT Astra Serif"/>
        </w:rPr>
        <w:t xml:space="preserve">10692</w:t>
      </w:r>
      <w:r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 xml:space="preserve">десять тысяч шестьсот девяносто два</w:t>
      </w:r>
      <w:r>
        <w:rPr>
          <w:rFonts w:ascii="PT Astra Serif" w:hAnsi="PT Astra Serif"/>
        </w:rPr>
        <w:t xml:space="preserve">) рубл</w:t>
      </w:r>
      <w:r>
        <w:rPr>
          <w:rFonts w:ascii="PT Astra Serif" w:hAnsi="PT Astra Serif"/>
        </w:rPr>
        <w:t xml:space="preserve">я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00</w:t>
      </w:r>
      <w:r>
        <w:rPr>
          <w:rFonts w:ascii="PT Astra Serif" w:hAnsi="PT Astra Serif"/>
        </w:rPr>
        <w:t xml:space="preserve"> копеек, в том числе НДС - (</w:t>
      </w:r>
      <w:r>
        <w:rPr>
          <w:rFonts w:ascii="PT Astra Serif" w:hAnsi="PT Astra Serif"/>
        </w:rPr>
        <w:t xml:space="preserve">10 </w:t>
      </w:r>
      <w:r>
        <w:rPr>
          <w:rFonts w:ascii="PT Astra Serif" w:hAnsi="PT Astra Serif"/>
        </w:rPr>
        <w:t xml:space="preserve">процентов) </w:t>
      </w:r>
      <w:r>
        <w:rPr>
          <w:rFonts w:ascii="PT Astra Serif" w:hAnsi="PT Astra Serif"/>
        </w:rPr>
        <w:t xml:space="preserve">972</w:t>
      </w:r>
      <w:r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 xml:space="preserve">девятьсот семьдесят два</w:t>
      </w:r>
      <w:r>
        <w:rPr>
          <w:rFonts w:ascii="PT Astra Serif" w:hAnsi="PT Astra Serif"/>
        </w:rPr>
        <w:t xml:space="preserve">) рубл</w:t>
      </w:r>
      <w:r>
        <w:rPr>
          <w:rFonts w:ascii="PT Astra Serif" w:hAnsi="PT Astra Serif"/>
        </w:rPr>
        <w:t xml:space="preserve">я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00 </w:t>
      </w:r>
      <w:r>
        <w:rPr>
          <w:rFonts w:ascii="PT Astra Serif" w:hAnsi="PT Astra Serif"/>
        </w:rPr>
        <w:t xml:space="preserve">копеек.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2.2. Цена Контракта (</w:t>
      </w:r>
      <w:r>
        <w:rPr>
          <w:rFonts w:ascii="PT Astra Serif" w:hAnsi="PT Astra Serif"/>
        </w:rPr>
        <w:t xml:space="preserve">цена единицы Товара) включает в себя: расходы Поставщика, связанные с исполнением обязательств по настоящему Контракту, в том числе расходы по оплате необходимых налогов, пошлин и сборов, а также расходы на упаковку, маркировку, доставку, разгрузку Товара.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 заключении и исполнении настоящего Контракта изменение его условий не допускается, за исключением случаев, предусмотренных статьями 34 и 95 Закона № 44-ФЗ.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2.3. Источник финансирования Контракта – </w:t>
      </w:r>
      <w:r>
        <w:rPr>
          <w:rFonts w:ascii="PT Astra Serif" w:hAnsi="PT Astra Serif"/>
          <w:b/>
        </w:rPr>
        <w:t xml:space="preserve">средства бюджетных учреждений</w:t>
      </w:r>
      <w:r>
        <w:rPr>
          <w:rFonts w:ascii="PT Astra Serif" w:hAnsi="PT Astra Serif"/>
          <w:b/>
        </w:rPr>
        <w:t xml:space="preserve">:</w:t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both"/>
      </w:pPr>
      <w:r>
        <w:t xml:space="preserve">25 000,00</w:t>
      </w:r>
      <w:r>
        <w:t xml:space="preserve"> (</w:t>
      </w:r>
      <w:r>
        <w:t xml:space="preserve">двадцать пять тысяч</w:t>
      </w:r>
      <w:r>
        <w:t xml:space="preserve"> рублей </w:t>
      </w:r>
      <w:r>
        <w:t xml:space="preserve">00</w:t>
      </w:r>
      <w:r>
        <w:t xml:space="preserve"> копеек) рублей (субсидия на выполнение муниципального задания из бюджета муниципального образования «Город Саратов»),</w:t>
      </w:r>
      <w:r/>
    </w:p>
    <w:p>
      <w:pPr>
        <w:pStyle w:val="1042"/>
        <w:ind w:right="-144"/>
        <w:jc w:val="both"/>
        <w:rPr>
          <w:rFonts w:ascii="PT Astra Serif" w:hAnsi="PT Astra Serif"/>
        </w:rPr>
      </w:pPr>
      <w:r>
        <w:t xml:space="preserve">34 292,00</w:t>
      </w:r>
      <w:r>
        <w:t xml:space="preserve"> (</w:t>
      </w:r>
      <w:r>
        <w:t xml:space="preserve">тридцать четыре тысячи двести девяносто два</w:t>
      </w:r>
      <w:r>
        <w:t xml:space="preserve"> рубл</w:t>
      </w:r>
      <w:r>
        <w:t xml:space="preserve">я</w:t>
      </w:r>
      <w:r>
        <w:t xml:space="preserve"> </w:t>
      </w:r>
      <w:r>
        <w:t xml:space="preserve">00 </w:t>
      </w:r>
      <w:r>
        <w:t xml:space="preserve">копеек) рублей (средства от приносящей доход деятельности).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2.4. </w:t>
      </w:r>
      <w:r>
        <w:t xml:space="preserve">Оплата каждой партии Товара производится Заказчиком </w:t>
      </w:r>
      <w:r>
        <w:rPr>
          <w:rFonts w:ascii="PT Astra Serif" w:hAnsi="PT Astra Serif"/>
        </w:rPr>
        <w:t xml:space="preserve">в безналичном порядке в форме платежного поручения по факту поставки Товара в течение </w:t>
      </w:r>
      <w:r>
        <w:rPr>
          <w:rFonts w:ascii="PT Astra Serif" w:hAnsi="PT Astra Serif"/>
          <w:b/>
        </w:rPr>
        <w:t xml:space="preserve">7 рабочих дней</w:t>
      </w:r>
      <w:r>
        <w:rPr>
          <w:rFonts w:ascii="PT Astra Serif" w:hAnsi="PT Astra Serif"/>
        </w:rPr>
        <w:t xml:space="preserve"> с даты подписания Заказчиком документа о приемке, предусмотренного пунктом 3.7 настоящего Контракта.</w:t>
      </w:r>
      <w:r>
        <w:rPr>
          <w:rStyle w:val="1087"/>
          <w:rFonts w:ascii="PT Astra Serif" w:hAnsi="PT Astra Serif"/>
        </w:rPr>
        <w:footnoteReference w:id="4"/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  <w:outlineLvl w:val="1"/>
      </w:pPr>
      <w:r>
        <w:rPr>
          <w:rFonts w:ascii="PT Astra Serif" w:hAnsi="PT Astra Serif"/>
        </w:rPr>
        <w:t xml:space="preserve">2.5. Оплата по Контракту осуществляется по безналичному расчету путем перечисления Заказчиком денежных средств на счет Поставщика, указанный в настоящем Контракте.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  <w:outlineLvl w:val="1"/>
      </w:pPr>
      <w:r>
        <w:rPr>
          <w:rFonts w:ascii="PT Astra Serif" w:hAnsi="PT Astra Serif"/>
        </w:rPr>
        <w:t xml:space="preserve">2.6. Сумма, подлежаща</w:t>
      </w:r>
      <w:r>
        <w:rPr>
          <w:rFonts w:ascii="PT Astra Serif" w:hAnsi="PT Astra Serif"/>
        </w:rPr>
        <w:t xml:space="preserve">я уплате Заказчиком Поставщику (юридическому лицу или физическому лицу, в том числе зарегистрированному в качестве индивидуального предпринимателя), уменьшается на размер налогов, сборов и иных обязательных платежей в бюджеты бюджетной системы Российской Ф</w:t>
      </w:r>
      <w:r>
        <w:rPr>
          <w:rFonts w:ascii="PT Astra Serif" w:hAnsi="PT Astra Serif"/>
        </w:rPr>
        <w:t xml:space="preserve">едерации, связанных с оплатой настоящего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  <w:b/>
        </w:rPr>
        <w:outlineLvl w:val="1"/>
      </w:pPr>
      <w:r>
        <w:rPr>
          <w:rFonts w:ascii="PT Astra Serif" w:hAnsi="PT Astra Serif"/>
        </w:rPr>
        <w:t xml:space="preserve">2.7. Датой оплаты считается дата списания денежных средств со счета Заказчика, указанного в настоящем Контракте.</w:t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ind w:right="-144" w:firstLine="567"/>
        <w:widowControl w:val="off"/>
        <w:rPr>
          <w:rFonts w:ascii="PT Astra Serif" w:hAnsi="PT Astra Serif"/>
          <w:b/>
        </w:rPr>
        <w:outlineLvl w:val="1"/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ind w:right="-144" w:firstLine="567"/>
        <w:jc w:val="center"/>
        <w:widowControl w:val="off"/>
        <w:rPr>
          <w:rFonts w:ascii="PT Astra Serif" w:hAnsi="PT Astra Serif"/>
          <w:b/>
        </w:rPr>
        <w:outlineLvl w:val="1"/>
      </w:pPr>
      <w:r>
        <w:rPr>
          <w:rFonts w:ascii="PT Astra Serif" w:hAnsi="PT Astra Serif"/>
          <w:b/>
        </w:rPr>
        <w:t xml:space="preserve">III. ПОРЯДОК, СРОКИ И УСЛОВИЯ ПОСТАВКИ И ПРИЕМКИ ТОВАРА</w:t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  <w:highlight w:val="lightGray"/>
        </w:rPr>
      </w:pPr>
      <w:r>
        <w:rPr>
          <w:rFonts w:ascii="PT Astra Serif" w:hAnsi="PT Astra Serif"/>
          <w:highlight w:val="lightGray"/>
        </w:rPr>
      </w:r>
      <w:r>
        <w:rPr>
          <w:rFonts w:ascii="PT Astra Serif" w:hAnsi="PT Astra Serif"/>
          <w:highlight w:val="lightGray"/>
        </w:rPr>
      </w:r>
      <w:r>
        <w:rPr>
          <w:rFonts w:ascii="PT Astra Serif" w:hAnsi="PT Astra Serif"/>
          <w:highlight w:val="lightGray"/>
        </w:rPr>
      </w:r>
    </w:p>
    <w:p>
      <w:pPr>
        <w:pStyle w:val="1042"/>
        <w:ind w:right="-144" w:firstLine="567"/>
        <w:jc w:val="both"/>
        <w:widowControl w:val="off"/>
      </w:pPr>
      <w:r>
        <w:t xml:space="preserve">   </w:t>
      </w:r>
      <w:r>
        <w:t xml:space="preserve">3.1. Товар поставляется Заказчику партиями согласно Графику (этапам) поставки (Приложение N 3 к настоящему Контракту) и в соответствии с условиями настоящего Контракта. Количество Товара в каждой партии определяется настоящим Контрактом.</w:t>
      </w:r>
      <w:r/>
    </w:p>
    <w:p>
      <w:pPr>
        <w:pStyle w:val="1132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3.2. Поставка Товара Поставщиком осуществляется по адресам поставки Товара, перечень которых указан в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HYPERLINK \l "P557"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 xml:space="preserve">Приложении N 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к настоящему Контракту.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042"/>
        <w:ind w:right="-144" w:firstLine="567"/>
        <w:jc w:val="both"/>
        <w:rPr>
          <w:rFonts w:ascii="PT Astra Serif" w:hAnsi="PT Astra Serif"/>
        </w:rPr>
      </w:pPr>
      <w:r>
        <w:rPr>
          <w:b/>
          <w:bCs/>
        </w:rPr>
        <w:tab/>
      </w:r>
      <w:r>
        <w:t xml:space="preserve">3.3. В день доставки Товара Заказчик осуществляет приемку Товара по количеству упаковок Товара, комплекту, явным видимым повреждениям</w:t>
      </w:r>
      <w:r>
        <w:rPr>
          <w:rFonts w:ascii="PT Astra Serif" w:hAnsi="PT Astra Serif"/>
        </w:rPr>
        <w:t xml:space="preserve"> упаковки и кач</w:t>
      </w:r>
      <w:r>
        <w:rPr>
          <w:rFonts w:ascii="PT Astra Serif" w:hAnsi="PT Astra Serif"/>
        </w:rPr>
        <w:t xml:space="preserve">е</w:t>
      </w:r>
      <w:r>
        <w:rPr>
          <w:rFonts w:ascii="PT Astra Serif" w:hAnsi="PT Astra Serif"/>
        </w:rPr>
        <w:t xml:space="preserve">ству Товара.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Для проверки поставленного Товара в части соответствия Товара условиям настоящего Контракта Заказч</w:t>
      </w:r>
      <w:r>
        <w:rPr>
          <w:rFonts w:ascii="PT Astra Serif" w:hAnsi="PT Astra Serif"/>
        </w:rPr>
        <w:t xml:space="preserve">ик проводит экспертизу. Экспертиза поставленного Товара может проводиться Заказчиком своими силами, или к ее проведению могут привлекаться независимые эксперты (экспертные организации) на основании контрактов, заключенных в соответствии с Законом № 44-ФЗ. 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В рамках экспертизы поставленного Товара на соответствие условиям настоящего Контракта Заказч</w:t>
      </w:r>
      <w:r>
        <w:rPr>
          <w:rFonts w:ascii="PT Astra Serif" w:hAnsi="PT Astra Serif"/>
          <w:b/>
        </w:rPr>
        <w:t xml:space="preserve">и</w:t>
      </w:r>
      <w:r>
        <w:rPr>
          <w:rFonts w:ascii="PT Astra Serif" w:hAnsi="PT Astra Serif"/>
          <w:b/>
        </w:rPr>
        <w:t xml:space="preserve">ком своими силами или с привлечением независимых экспертов (экспертных организаций) на основании ко</w:t>
      </w:r>
      <w:r>
        <w:rPr>
          <w:rFonts w:ascii="PT Astra Serif" w:hAnsi="PT Astra Serif"/>
          <w:b/>
        </w:rPr>
        <w:t xml:space="preserve">н</w:t>
      </w:r>
      <w:r>
        <w:rPr>
          <w:rFonts w:ascii="PT Astra Serif" w:hAnsi="PT Astra Serif"/>
          <w:b/>
        </w:rPr>
        <w:t xml:space="preserve">трактов, заключенных в соответствии с Законом № 44-ФЗ, не реже 1 раза в три месяца в течение срока испо</w:t>
      </w:r>
      <w:r>
        <w:rPr>
          <w:rFonts w:ascii="PT Astra Serif" w:hAnsi="PT Astra Serif"/>
          <w:b/>
        </w:rPr>
        <w:t xml:space="preserve">л</w:t>
      </w:r>
      <w:r>
        <w:rPr>
          <w:rFonts w:ascii="PT Astra Serif" w:hAnsi="PT Astra Serif"/>
          <w:b/>
        </w:rPr>
        <w:t xml:space="preserve">нения Контракта, указанного в пункте 11.1 настоящего Контракта, проводятся исследования Товара на предмет качества и безопасн</w:t>
      </w:r>
      <w:r>
        <w:rPr>
          <w:rFonts w:ascii="PT Astra Serif" w:hAnsi="PT Astra Serif"/>
          <w:b/>
        </w:rPr>
        <w:t xml:space="preserve">о</w:t>
      </w:r>
      <w:r>
        <w:rPr>
          <w:rFonts w:ascii="PT Astra Serif" w:hAnsi="PT Astra Serif"/>
          <w:b/>
        </w:rPr>
        <w:t xml:space="preserve">сти, в том числе фальсификации Товара.</w:t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Заказчик вправе для про</w:t>
      </w:r>
      <w:r>
        <w:rPr>
          <w:rFonts w:ascii="PT Astra Serif" w:hAnsi="PT Astra Serif"/>
        </w:rPr>
        <w:t xml:space="preserve">ведения экспертизы Товара осуществлять выборочную проверку качества и безопасности Товара до 100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Выборочная проверка качества и безопасности Товара осуществляется в течение сроков, установленных настоящим Контрактом для приемки Товара.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Товар на период проведения экспертизы находится у Заказчика на ответственном хранении.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По результатам проведенной эксперт</w:t>
      </w:r>
      <w:r>
        <w:rPr>
          <w:rFonts w:ascii="PT Astra Serif" w:hAnsi="PT Astra Serif"/>
        </w:rPr>
        <w:t xml:space="preserve">изы Товара, в том числе выборочной проверки качества и безопасности Товара, Заказчик составляет заключение об отсутствии или наличии нарушений условий настоящего Контракта, а также об отсутствии или наличии нарушений в части качества и безопасности Товара.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В случае если по результатам такой экспертизы установлены нарушения условий </w:t>
      </w:r>
      <w:r>
        <w:rPr>
          <w:rFonts w:ascii="PT Astra Serif" w:hAnsi="PT Astra Serif"/>
        </w:rPr>
        <w:t xml:space="preserve">настоящего Контракта, за исключением условий, касающихся качества и безопасности Товара, не препятствующие приемке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Заказчик вправе не отказы</w:t>
      </w:r>
      <w:r>
        <w:rPr>
          <w:rFonts w:ascii="PT Astra Serif" w:hAnsi="PT Astra Serif"/>
        </w:rPr>
        <w:t xml:space="preserve">вать в приемке поставленного Товара в случае выявления несоответствия этого Товара условиям настоящего Контракта, за исключением условий, касающихся качества и безопасности Товара, если выявленное несоответствие не препятствует приемке Товара и устранено П</w:t>
      </w:r>
      <w:r>
        <w:rPr>
          <w:rFonts w:ascii="PT Astra Serif" w:hAnsi="PT Astra Serif"/>
        </w:rPr>
        <w:t xml:space="preserve">о</w:t>
      </w:r>
      <w:r>
        <w:rPr>
          <w:rFonts w:ascii="PT Astra Serif" w:hAnsi="PT Astra Serif"/>
        </w:rPr>
        <w:t xml:space="preserve">ставщиком.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Результат приемки Товара по количеству и комплектности Товара отражается Заказчиком в документе о приемке, предусмотренном пунктом 3.7 настоящего Контракта, который оформляется в порядке и сроки, установленные настоящим Контрактом.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 отсутствии претензий относительно количества Товара, комплектности, упаковки Товара, комплекта,</w:t>
      </w:r>
      <w:r>
        <w:rPr>
          <w:rFonts w:ascii="PT Astra Serif" w:hAnsi="PT Astra Serif"/>
        </w:rPr>
        <w:t xml:space="preserve"> качества и безопасности Товара, в том числе на основании заключения по результатам экспертизы, проведенной путем выборочной проверки качества и безопасности Товара, Заказчик подписывает документ о приемке, предусмотренный пунктом 3.7 настоящего Контракта.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В случае обнаружения Заказчиком нарушений условий настоящего Контракта, в том числе требований к количеству</w:t>
      </w:r>
      <w:r>
        <w:rPr>
          <w:rFonts w:ascii="PT Astra Serif" w:hAnsi="PT Astra Serif"/>
        </w:rPr>
        <w:t xml:space="preserve"> Товара, комплектности, упаковке Товара, комплекту, качеству и безопасности Товара Заказчик отказывается от приемки такого Товара и составляет мотивированный отказ от приемки, предусмотренный пунктом 3.7 настоящего Контракта (далее - мотивированный отказ).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В случае привлечения Заказчиком для проведения указанной экспертизы экспертов, экспертных организаций при п</w:t>
      </w:r>
      <w:r>
        <w:rPr>
          <w:rFonts w:ascii="PT Astra Serif" w:hAnsi="PT Astra Serif"/>
        </w:rPr>
        <w:t xml:space="preserve">ринятии решения о приемке или об отказе в приемке поставленного Товара Заказчик, приемочная комиссия должны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В случае повторного</w:t>
      </w:r>
      <w:r>
        <w:rPr>
          <w:rFonts w:ascii="PT Astra Serif" w:hAnsi="PT Astra Serif"/>
        </w:rPr>
        <w:t xml:space="preserve"> выявления по результатам экспертизы, предусмотренной настоящим пунктом, нарушений условий настоящего Контракта Заказчик вправе отказаться от исполнения настоящего Контракта по основаниям, предусмотренным гражданским законодательством Российской Федерации.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3.4. Право собственности на Товар, риск утраты, случайной гибели или повреждения Товара переходят от Поставщика к Заказчику с момента подписания Сторонами документа о приемке, предусмотренного пунктом 3.7 н</w:t>
      </w:r>
      <w:r>
        <w:rPr>
          <w:rFonts w:ascii="PT Astra Serif" w:hAnsi="PT Astra Serif"/>
        </w:rPr>
        <w:t xml:space="preserve">а</w:t>
      </w:r>
      <w:r>
        <w:rPr>
          <w:rFonts w:ascii="PT Astra Serif" w:hAnsi="PT Astra Serif"/>
        </w:rPr>
        <w:t xml:space="preserve">стоящего Контракта.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3.5. Поставщик обязан одновременно с передачей Товара передать Заказчику относящиеся к нему документы, предусмотренные законодательством Российской Федерации, производителем Товара и настоящим Контра</w:t>
      </w:r>
      <w:r>
        <w:rPr>
          <w:rFonts w:ascii="PT Astra Serif" w:hAnsi="PT Astra Serif"/>
        </w:rPr>
        <w:t xml:space="preserve">к</w:t>
      </w:r>
      <w:r>
        <w:rPr>
          <w:rFonts w:ascii="PT Astra Serif" w:hAnsi="PT Astra Serif"/>
        </w:rPr>
        <w:t xml:space="preserve">том.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3.6. Сдача и приемка Товара осуществляются уполномоченными представителями Сторон.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rPr>
          <w:rFonts w:ascii="PT Astra Serif" w:hAnsi="PT Astra Serif"/>
          <w:lang w:eastAsia="ar-SA"/>
        </w:rPr>
      </w:pPr>
      <w:r>
        <w:rPr>
          <w:rFonts w:ascii="PT Astra Serif" w:hAnsi="PT Astra Serif"/>
          <w:lang w:eastAsia="ar-SA"/>
        </w:rPr>
        <w:t xml:space="preserve">3.7. Приемка </w:t>
      </w:r>
      <w:r>
        <w:rPr>
          <w:rFonts w:ascii="PT Astra Serif" w:hAnsi="PT Astra Serif"/>
          <w:bCs/>
          <w:lang w:eastAsia="ar-SA"/>
        </w:rPr>
        <w:t xml:space="preserve">поставленного Товара </w:t>
      </w:r>
      <w:r>
        <w:rPr>
          <w:rFonts w:ascii="PT Astra Serif" w:hAnsi="PT Astra Serif"/>
          <w:lang w:eastAsia="ar-SA"/>
        </w:rPr>
        <w:t xml:space="preserve">осуществляется в сроки, установленные пунктами 3.12, 3.13 настоящего Контракта,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lang w:eastAsia="ar-SA"/>
        </w:rPr>
        <w:t xml:space="preserve">в порядке, который установлен Контрактом, и оформляется документом о приемке, который подписывае</w:t>
      </w:r>
      <w:r>
        <w:rPr>
          <w:rFonts w:ascii="PT Astra Serif" w:hAnsi="PT Astra Serif"/>
          <w:lang w:eastAsia="ar-SA"/>
        </w:rPr>
        <w:t xml:space="preserve">тся Заказчиком (в случае создания приемочной комиссии подписывается всеми членами приемочной комиссии и утверждается Заказчиком), либо Поставщику в те же сроки Заказчиком направляется в письменной форме мотивированный отказ от подписания такого документа. </w:t>
      </w:r>
      <w:r>
        <w:rPr>
          <w:rFonts w:ascii="PT Astra Serif" w:hAnsi="PT Astra Serif"/>
          <w:lang w:eastAsia="ar-SA"/>
        </w:rPr>
      </w:r>
      <w:r>
        <w:rPr>
          <w:rFonts w:ascii="PT Astra Serif" w:hAnsi="PT Astra Serif"/>
          <w:lang w:eastAsia="ar-SA"/>
        </w:rPr>
      </w:r>
    </w:p>
    <w:p>
      <w:pPr>
        <w:pStyle w:val="1042"/>
        <w:ind w:right="-144" w:firstLine="567"/>
        <w:jc w:val="both"/>
        <w:rPr>
          <w:rFonts w:ascii="PT Astra Serif" w:hAnsi="PT Astra Serif" w:eastAsia="Calibri"/>
          <w:lang w:eastAsia="ar-SA"/>
        </w:rPr>
      </w:pPr>
      <w:r>
        <w:rPr>
          <w:rFonts w:ascii="PT Astra Serif" w:hAnsi="PT Astra Serif" w:eastAsia="Calibri"/>
          <w:lang w:eastAsia="ar-SA"/>
        </w:rPr>
        <w:t xml:space="preserve">3.8. По решению Заказчика для приемки поставленного Товара</w:t>
      </w:r>
      <w:r>
        <w:rPr>
          <w:rFonts w:ascii="PT Astra Serif" w:hAnsi="PT Astra Serif" w:eastAsia="Calibri"/>
          <w:b/>
          <w:lang w:eastAsia="ar-SA"/>
        </w:rPr>
        <w:t xml:space="preserve"> </w:t>
      </w:r>
      <w:r>
        <w:rPr>
          <w:rFonts w:ascii="PT Astra Serif" w:hAnsi="PT Astra Serif" w:eastAsia="Calibri"/>
          <w:lang w:eastAsia="ar-SA"/>
        </w:rPr>
        <w:t xml:space="preserve">может создаваться приемочная комиссия, которая состоит не менее чем из пяти человек.</w:t>
      </w:r>
      <w:r>
        <w:rPr>
          <w:rFonts w:ascii="PT Astra Serif" w:hAnsi="PT Astra Serif" w:eastAsia="Calibri"/>
          <w:lang w:eastAsia="ar-SA"/>
        </w:rPr>
      </w:r>
      <w:r>
        <w:rPr>
          <w:rFonts w:ascii="PT Astra Serif" w:hAnsi="PT Astra Serif" w:eastAsia="Calibri"/>
          <w:lang w:eastAsia="ar-SA"/>
        </w:rPr>
      </w:r>
    </w:p>
    <w:p>
      <w:pPr>
        <w:pStyle w:val="1042"/>
        <w:ind w:right="-144" w:firstLine="567"/>
        <w:jc w:val="both"/>
        <w:rPr>
          <w:rFonts w:ascii="PT Astra Serif" w:hAnsi="PT Astra Serif" w:eastAsia="Calibri"/>
          <w:lang w:eastAsia="ar-SA"/>
        </w:rPr>
      </w:pPr>
      <w:r>
        <w:rPr>
          <w:rFonts w:ascii="PT Astra Serif" w:hAnsi="PT Astra Serif" w:eastAsia="Calibri"/>
          <w:lang w:eastAsia="ar-SA"/>
        </w:rPr>
        <w:t xml:space="preserve">3.9. Поставщик </w:t>
      </w:r>
      <w:r>
        <w:rPr>
          <w:rFonts w:ascii="PT Astra Serif" w:hAnsi="PT Astra Serif"/>
          <w:b/>
        </w:rPr>
        <w:t xml:space="preserve">в день</w:t>
      </w:r>
      <w:r>
        <w:rPr>
          <w:rFonts w:ascii="PT Astra Serif" w:hAnsi="PT Astra Serif"/>
          <w:b/>
        </w:rPr>
        <w:t xml:space="preserve"> поставки Товара</w:t>
      </w:r>
      <w:r>
        <w:rPr>
          <w:rFonts w:ascii="PT Astra Serif" w:hAnsi="PT Astra Serif" w:eastAsia="Calibri"/>
          <w:lang w:eastAsia="ar-SA"/>
        </w:rPr>
        <w:t xml:space="preserve">, формирует с использованием единой информационной системы, подписывает усиленной электронной подписью лица, имеющего право действовать от имени Поставщика, и размещает в единой информационной системе документ о приемке, который должен содержать:</w:t>
      </w:r>
      <w:r>
        <w:rPr>
          <w:rFonts w:ascii="PT Astra Serif" w:hAnsi="PT Astra Serif" w:eastAsia="Calibri"/>
          <w:lang w:eastAsia="ar-SA"/>
        </w:rPr>
      </w:r>
      <w:r>
        <w:rPr>
          <w:rFonts w:ascii="PT Astra Serif" w:hAnsi="PT Astra Serif" w:eastAsia="Calibri"/>
          <w:lang w:eastAsia="ar-SA"/>
        </w:rPr>
      </w:r>
    </w:p>
    <w:p>
      <w:pPr>
        <w:pStyle w:val="1042"/>
        <w:ind w:right="-144" w:firstLine="567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- включенные в Контракт идентификационный код закупки, наименование, место нахождения Заказчика, наименование объекта закупки, место поставки Товара, информацию о Поставщике, предусмотренную </w:t>
      </w:r>
      <w:r>
        <w:rPr>
          <w:rFonts w:ascii="PT Astra Serif" w:hAnsi="PT Astra Serif"/>
        </w:rPr>
        <w:fldChar w:fldCharType="begin"/>
      </w:r>
      <w:r>
        <w:rPr>
          <w:rFonts w:ascii="PT Astra Serif" w:hAnsi="PT Astra Serif"/>
        </w:rPr>
        <w:instrText xml:space="preserve"> HYPERLINK "consultantplus://offline/ref=3EE1A73E589019ECB5118274927973932E1C8B3A775E541CB8DA3A5263B49519B879FEFBBC25E4F1B9F29FE7C73EDC3608905EA8BCE628R1K" </w:instrText>
      </w:r>
      <w:r>
        <w:rPr>
          <w:rFonts w:ascii="PT Astra Serif" w:hAnsi="PT Astra Serif"/>
        </w:rPr>
        <w:fldChar w:fldCharType="separate"/>
      </w:r>
      <w:r>
        <w:rPr>
          <w:rFonts w:ascii="PT Astra Serif" w:hAnsi="PT Astra Serif"/>
          <w:bCs/>
        </w:rPr>
        <w:t xml:space="preserve">подпункт</w:t>
      </w:r>
      <w:r>
        <w:rPr>
          <w:rFonts w:ascii="PT Astra Serif" w:hAnsi="PT Astra Serif"/>
          <w:bCs/>
        </w:rPr>
        <w:t xml:space="preserve">а</w:t>
      </w:r>
      <w:r>
        <w:rPr>
          <w:rFonts w:ascii="PT Astra Serif" w:hAnsi="PT Astra Serif"/>
          <w:bCs/>
        </w:rPr>
        <w:t xml:space="preserve">ми «а»</w:t>
      </w:r>
      <w:r>
        <w:rPr>
          <w:rFonts w:ascii="PT Astra Serif" w:hAnsi="PT Astra Serif"/>
          <w:bCs/>
        </w:rPr>
        <w:fldChar w:fldCharType="end"/>
      </w:r>
      <w:r>
        <w:rPr>
          <w:rFonts w:ascii="PT Astra Serif" w:hAnsi="PT Astra Serif"/>
          <w:bCs/>
        </w:rPr>
        <w:t xml:space="preserve">, </w:t>
      </w:r>
      <w:r>
        <w:rPr>
          <w:rFonts w:ascii="PT Astra Serif" w:hAnsi="PT Astra Serif"/>
        </w:rPr>
        <w:fldChar w:fldCharType="begin"/>
      </w:r>
      <w:r>
        <w:rPr>
          <w:rFonts w:ascii="PT Astra Serif" w:hAnsi="PT Astra Serif"/>
        </w:rPr>
        <w:instrText xml:space="preserve"> HYPERLINK "consultantplus://offline/ref=3EE1A73E589019ECB5118274927973932E1C8B3A775E541CB8DA3A5263B49519B879FEFBBC25EBF1B9F29FE7C73EDC3608905EA8BCE628R1K" </w:instrText>
      </w:r>
      <w:r>
        <w:rPr>
          <w:rFonts w:ascii="PT Astra Serif" w:hAnsi="PT Astra Serif"/>
        </w:rPr>
        <w:fldChar w:fldCharType="separate"/>
      </w:r>
      <w:r>
        <w:rPr>
          <w:rFonts w:ascii="PT Astra Serif" w:hAnsi="PT Astra Serif"/>
          <w:bCs/>
        </w:rPr>
        <w:t xml:space="preserve">«г»</w:t>
      </w:r>
      <w:r>
        <w:rPr>
          <w:rFonts w:ascii="PT Astra Serif" w:hAnsi="PT Astra Serif"/>
          <w:bCs/>
        </w:rPr>
        <w:fldChar w:fldCharType="end"/>
      </w:r>
      <w:r>
        <w:rPr>
          <w:rFonts w:ascii="PT Astra Serif" w:hAnsi="PT Astra Serif"/>
          <w:bCs/>
        </w:rPr>
        <w:t xml:space="preserve"> и </w:t>
      </w:r>
      <w:r>
        <w:rPr>
          <w:rFonts w:ascii="PT Astra Serif" w:hAnsi="PT Astra Serif"/>
        </w:rPr>
        <w:fldChar w:fldCharType="begin"/>
      </w:r>
      <w:r>
        <w:rPr>
          <w:rFonts w:ascii="PT Astra Serif" w:hAnsi="PT Astra Serif"/>
        </w:rPr>
        <w:instrText xml:space="preserve"> HYPERLINK "consultantplus://offline/ref=3EE1A73E589019ECB5118274927973932E1C8B3A775E541CB8DA3A5263B49519B879FEFBBC24E3F1B9F29FE7C73EDC3608905EA8BCE628R1K" </w:instrText>
      </w:r>
      <w:r>
        <w:rPr>
          <w:rFonts w:ascii="PT Astra Serif" w:hAnsi="PT Astra Serif"/>
        </w:rPr>
        <w:fldChar w:fldCharType="separate"/>
      </w:r>
      <w:r>
        <w:rPr>
          <w:rFonts w:ascii="PT Astra Serif" w:hAnsi="PT Astra Serif"/>
          <w:bCs/>
        </w:rPr>
        <w:t xml:space="preserve">«е» части 1 статьи 43</w:t>
      </w:r>
      <w:r>
        <w:rPr>
          <w:rFonts w:ascii="PT Astra Serif" w:hAnsi="PT Astra Serif"/>
          <w:bCs/>
        </w:rPr>
        <w:fldChar w:fldCharType="end"/>
      </w:r>
      <w:r>
        <w:rPr>
          <w:rFonts w:ascii="PT Astra Serif" w:hAnsi="PT Astra Serif"/>
          <w:bCs/>
        </w:rPr>
        <w:t xml:space="preserve"> Закона № 44-ФЗ, единицу измерения поставленного Товара;</w:t>
      </w: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</w:p>
    <w:p>
      <w:pPr>
        <w:pStyle w:val="1042"/>
        <w:ind w:right="-144" w:firstLine="567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- наименование поставленного Товара;</w:t>
      </w: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</w:p>
    <w:p>
      <w:pPr>
        <w:pStyle w:val="1042"/>
        <w:ind w:right="-144" w:firstLine="567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- наименование страны происхождения поставленного Товара;</w:t>
      </w: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</w:p>
    <w:p>
      <w:pPr>
        <w:pStyle w:val="1042"/>
        <w:ind w:right="-144" w:firstLine="567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- информацию о количестве поставленного Товара;</w:t>
      </w: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</w:p>
    <w:p>
      <w:pPr>
        <w:pStyle w:val="1042"/>
        <w:ind w:right="-144" w:firstLine="567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- стоимость исполненных Поставщиком обязательств, предусмотренных Контрактом, с указанием цены за ед</w:t>
      </w:r>
      <w:r>
        <w:rPr>
          <w:rFonts w:ascii="PT Astra Serif" w:hAnsi="PT Astra Serif"/>
          <w:bCs/>
        </w:rPr>
        <w:t xml:space="preserve">и</w:t>
      </w:r>
      <w:r>
        <w:rPr>
          <w:rFonts w:ascii="PT Astra Serif" w:hAnsi="PT Astra Serif"/>
          <w:bCs/>
        </w:rPr>
        <w:t xml:space="preserve">ницу поставленного Товара;</w:t>
      </w: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</w:p>
    <w:p>
      <w:pPr>
        <w:pStyle w:val="1042"/>
        <w:ind w:right="-144" w:firstLine="567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- иную информацию с учетом требований, установленных в соответствии с частью 3 статьи 5 Закона № 44-ФЗ.</w:t>
      </w: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</w:p>
    <w:p>
      <w:pPr>
        <w:pStyle w:val="1042"/>
        <w:ind w:right="-144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</w:rPr>
        <w:t xml:space="preserve">3.10. </w:t>
      </w:r>
      <w:r>
        <w:rPr>
          <w:rFonts w:ascii="PT Astra Serif" w:hAnsi="PT Astra Serif"/>
        </w:rPr>
        <w:t xml:space="preserve">Поставщиком к документу о приемке, предусмотренному пунктом 3.9 настоящего Контракта, должны прилагаться следующие документы: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а) копии декларации(й) о соответствии или сертификата(ов) соответствия или качества предоставляются Поставщиком в случае, если товар подлежит обязательному декларированию или сертификации в соответствии с треб</w:t>
      </w:r>
      <w:r>
        <w:rPr>
          <w:rFonts w:ascii="PT Astra Serif" w:hAnsi="PT Astra Serif"/>
        </w:rPr>
        <w:t xml:space="preserve">о</w:t>
      </w:r>
      <w:r>
        <w:rPr>
          <w:rFonts w:ascii="PT Astra Serif" w:hAnsi="PT Astra Serif"/>
        </w:rPr>
        <w:t xml:space="preserve">ваниями законодательства Российской Федерации.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 этом в случае, если информация, содержащаяся в прилагаемых документах, не соответствует информ</w:t>
      </w:r>
      <w:r>
        <w:rPr>
          <w:rFonts w:ascii="PT Astra Serif" w:hAnsi="PT Astra Serif"/>
        </w:rPr>
        <w:t xml:space="preserve">а</w:t>
      </w:r>
      <w:r>
        <w:rPr>
          <w:rFonts w:ascii="PT Astra Serif" w:hAnsi="PT Astra Serif"/>
        </w:rPr>
        <w:t xml:space="preserve">ции, содержащейся в документе о приемке, приоритет имеет предусмотренная пунктом 3.9 настоящего Контракта инфо</w:t>
      </w:r>
      <w:r>
        <w:rPr>
          <w:rFonts w:ascii="PT Astra Serif" w:hAnsi="PT Astra Serif"/>
        </w:rPr>
        <w:t xml:space="preserve">р</w:t>
      </w:r>
      <w:r>
        <w:rPr>
          <w:rFonts w:ascii="PT Astra Serif" w:hAnsi="PT Astra Serif"/>
        </w:rPr>
        <w:t xml:space="preserve">мация, содержащаяся в документе о приемке.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3.11. Документ о приемке, подписанный Поставщиком, не позднее одного часа с момента его размещения в единой информационной системе в соответствии с пунктом 3.9 настоящего Контракта автоматически с использован</w:t>
      </w:r>
      <w:r>
        <w:rPr>
          <w:rFonts w:ascii="PT Astra Serif" w:hAnsi="PT Astra Serif"/>
          <w:bCs/>
        </w:rPr>
        <w:t xml:space="preserve">и</w:t>
      </w:r>
      <w:r>
        <w:rPr>
          <w:rFonts w:ascii="PT Astra Serif" w:hAnsi="PT Astra Serif"/>
          <w:bCs/>
        </w:rPr>
        <w:t xml:space="preserve">ем единой информационной системы направляется Заказчику. Датой поступления Заказчику документа о прие</w:t>
      </w:r>
      <w:r>
        <w:rPr>
          <w:rFonts w:ascii="PT Astra Serif" w:hAnsi="PT Astra Serif"/>
          <w:bCs/>
        </w:rPr>
        <w:t xml:space="preserve">м</w:t>
      </w:r>
      <w:r>
        <w:rPr>
          <w:rFonts w:ascii="PT Astra Serif" w:hAnsi="PT Astra Serif"/>
          <w:bCs/>
        </w:rPr>
        <w:t xml:space="preserve">ке, подписанного Поставщиком, считается дата размещения в соответствии с настоящим пунктом такого документа в единой информационной системе в соответствии с часовой зоной, в которой расположен Заказчик.</w:t>
      </w: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</w:p>
    <w:p>
      <w:pPr>
        <w:pStyle w:val="1042"/>
        <w:ind w:right="-144" w:firstLine="567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3.12. Не позднее </w:t>
      </w:r>
      <w:r>
        <w:rPr>
          <w:rFonts w:ascii="PT Astra Serif" w:hAnsi="PT Astra Serif"/>
          <w:b/>
          <w:bCs/>
        </w:rPr>
        <w:t xml:space="preserve">2</w:t>
      </w:r>
      <w:r>
        <w:rPr>
          <w:rFonts w:ascii="PT Astra Serif" w:hAnsi="PT Astra Serif"/>
          <w:b/>
          <w:bCs/>
        </w:rPr>
        <w:t xml:space="preserve"> рабочих дней</w:t>
      </w:r>
      <w:r>
        <w:rPr>
          <w:rFonts w:ascii="PT Astra Serif" w:hAnsi="PT Astra Serif"/>
          <w:bCs/>
        </w:rPr>
        <w:t xml:space="preserve">, следующих за днем поступления документа о приемке</w:t>
      </w:r>
      <w:r>
        <w:rPr>
          <w:rFonts w:ascii="PT Astra Serif" w:hAnsi="PT Astra Serif"/>
        </w:rPr>
        <w:t xml:space="preserve"> в соответствии с пунктом 3.11 настоящего Контракта</w:t>
      </w:r>
      <w:r>
        <w:rPr>
          <w:rFonts w:ascii="PT Astra Serif" w:hAnsi="PT Astra Serif"/>
          <w:bCs/>
        </w:rPr>
        <w:t xml:space="preserve">, Заказчик (за исключением случая создания приемочной комиссии в соответс</w:t>
      </w:r>
      <w:r>
        <w:rPr>
          <w:rFonts w:ascii="PT Astra Serif" w:hAnsi="PT Astra Serif"/>
          <w:bCs/>
        </w:rPr>
        <w:t xml:space="preserve">т</w:t>
      </w:r>
      <w:r>
        <w:rPr>
          <w:rFonts w:ascii="PT Astra Serif" w:hAnsi="PT Astra Serif"/>
          <w:bCs/>
        </w:rPr>
        <w:t xml:space="preserve">вии с пунктом 3.8 настоящего Контракта) осуществляет одно из следующих действий:</w:t>
      </w: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</w:p>
    <w:p>
      <w:pPr>
        <w:pStyle w:val="1042"/>
        <w:ind w:right="-144" w:firstLine="567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а) 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приемке;</w:t>
      </w: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</w:p>
    <w:p>
      <w:pPr>
        <w:pStyle w:val="1042"/>
        <w:ind w:right="-144" w:firstLine="567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б) формирует с использованием единой информационной системы, подписывает усиленной электронной по</w:t>
      </w:r>
      <w:r>
        <w:rPr>
          <w:rFonts w:ascii="PT Astra Serif" w:hAnsi="PT Astra Serif"/>
          <w:bCs/>
        </w:rPr>
        <w:t xml:space="preserve">д</w:t>
      </w:r>
      <w:r>
        <w:rPr>
          <w:rFonts w:ascii="PT Astra Serif" w:hAnsi="PT Astra Serif"/>
          <w:bCs/>
        </w:rPr>
        <w:t xml:space="preserve">писью лица, имеющего право действовать от имени Заказчика, и размещает в единой информационной системе мот</w:t>
      </w:r>
      <w:r>
        <w:rPr>
          <w:rFonts w:ascii="PT Astra Serif" w:hAnsi="PT Astra Serif"/>
          <w:bCs/>
        </w:rPr>
        <w:t xml:space="preserve">и</w:t>
      </w:r>
      <w:r>
        <w:rPr>
          <w:rFonts w:ascii="PT Astra Serif" w:hAnsi="PT Astra Serif"/>
          <w:bCs/>
        </w:rPr>
        <w:t xml:space="preserve">вированный отказ от подписания документа о приемке с указанием причин такого отказа.</w:t>
      </w: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</w:p>
    <w:p>
      <w:pPr>
        <w:pStyle w:val="1042"/>
        <w:ind w:right="-144" w:firstLine="567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3.13. В случае создания в соответствии с пунктом 3.8 настоящего Контракта приемочной комиссии </w:t>
      </w:r>
      <w:r>
        <w:rPr>
          <w:rFonts w:ascii="PT Astra Serif" w:hAnsi="PT Astra Serif"/>
          <w:b/>
          <w:bCs/>
        </w:rPr>
        <w:t xml:space="preserve">не поз</w:t>
      </w:r>
      <w:r>
        <w:rPr>
          <w:rFonts w:ascii="PT Astra Serif" w:hAnsi="PT Astra Serif"/>
          <w:b/>
          <w:bCs/>
        </w:rPr>
        <w:t xml:space="preserve">д</w:t>
      </w:r>
      <w:r>
        <w:rPr>
          <w:rFonts w:ascii="PT Astra Serif" w:hAnsi="PT Astra Serif"/>
          <w:b/>
          <w:bCs/>
        </w:rPr>
        <w:t xml:space="preserve">нее </w:t>
      </w:r>
      <w:r>
        <w:rPr>
          <w:rFonts w:ascii="PT Astra Serif" w:hAnsi="PT Astra Serif"/>
          <w:b/>
          <w:bCs/>
        </w:rPr>
        <w:t xml:space="preserve">5</w:t>
      </w:r>
      <w:r>
        <w:rPr>
          <w:rFonts w:ascii="PT Astra Serif" w:hAnsi="PT Astra Serif"/>
          <w:b/>
          <w:bCs/>
        </w:rPr>
        <w:t xml:space="preserve"> рабочих дней</w:t>
      </w:r>
      <w:r>
        <w:rPr>
          <w:rFonts w:ascii="PT Astra Serif" w:hAnsi="PT Astra Serif"/>
          <w:bCs/>
        </w:rPr>
        <w:t xml:space="preserve">, следующих за днем поступления Заказчику документа о приемке в соответствии с пунктом 3.11 Ко</w:t>
      </w:r>
      <w:r>
        <w:rPr>
          <w:rFonts w:ascii="PT Astra Serif" w:hAnsi="PT Astra Serif"/>
          <w:bCs/>
        </w:rPr>
        <w:t xml:space="preserve">н</w:t>
      </w:r>
      <w:r>
        <w:rPr>
          <w:rFonts w:ascii="PT Astra Serif" w:hAnsi="PT Astra Serif"/>
          <w:bCs/>
        </w:rPr>
        <w:t xml:space="preserve">тракта:</w:t>
      </w: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</w:p>
    <w:p>
      <w:pPr>
        <w:pStyle w:val="1042"/>
        <w:ind w:right="-144" w:firstLine="567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а) члены приемочной комиссии подписывают усиленными электронными подписями поступивший док</w:t>
      </w:r>
      <w:r>
        <w:rPr>
          <w:rFonts w:ascii="PT Astra Serif" w:hAnsi="PT Astra Serif"/>
          <w:bCs/>
        </w:rPr>
        <w:t xml:space="preserve">у</w:t>
      </w:r>
      <w:r>
        <w:rPr>
          <w:rFonts w:ascii="PT Astra Serif" w:hAnsi="PT Astra Serif"/>
          <w:bCs/>
        </w:rPr>
        <w:t xml:space="preserve">мент о приемке или формируют с использованием единой информационной системы, подписывают усиленными электро</w:t>
      </w:r>
      <w:r>
        <w:rPr>
          <w:rFonts w:ascii="PT Astra Serif" w:hAnsi="PT Astra Serif"/>
          <w:bCs/>
        </w:rPr>
        <w:t xml:space="preserve">н</w:t>
      </w:r>
      <w:r>
        <w:rPr>
          <w:rFonts w:ascii="PT Astra Serif" w:hAnsi="PT Astra Serif"/>
          <w:bCs/>
        </w:rPr>
        <w:t xml:space="preserve">ными подписями мотивированный отказ от подписания документа о приемке с указанием причин такого отказа. При этом, если приемочная комиссия включает членов, не являющихся работниками заказчика, допускается осущ</w:t>
      </w:r>
      <w:r>
        <w:rPr>
          <w:rFonts w:ascii="PT Astra Serif" w:hAnsi="PT Astra Serif"/>
          <w:bCs/>
        </w:rPr>
        <w:t xml:space="preserve">е</w:t>
      </w:r>
      <w:r>
        <w:rPr>
          <w:rFonts w:ascii="PT Astra Serif" w:hAnsi="PT Astra Serif"/>
          <w:bCs/>
        </w:rPr>
        <w:t xml:space="preserve">ствлять подписание документа о приемке, составление мотивированного отказа от подписания документа о приемке, подписание такого отказа без использования усиленных электронных подписей и единой информац</w:t>
      </w:r>
      <w:r>
        <w:rPr>
          <w:rFonts w:ascii="PT Astra Serif" w:hAnsi="PT Astra Serif"/>
          <w:bCs/>
        </w:rPr>
        <w:t xml:space="preserve">и</w:t>
      </w:r>
      <w:r>
        <w:rPr>
          <w:rFonts w:ascii="PT Astra Serif" w:hAnsi="PT Astra Serif"/>
          <w:bCs/>
        </w:rPr>
        <w:t xml:space="preserve">онной системы;</w:t>
      </w: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</w:p>
    <w:p>
      <w:pPr>
        <w:pStyle w:val="1042"/>
        <w:ind w:right="-144" w:firstLine="567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б) после подписания членами приемочной комиссии в соответствии с </w:t>
      </w:r>
      <w:r>
        <w:rPr>
          <w:rFonts w:ascii="PT Astra Serif" w:hAnsi="PT Astra Serif"/>
        </w:rPr>
        <w:fldChar w:fldCharType="begin"/>
      </w:r>
      <w:r>
        <w:rPr>
          <w:rFonts w:ascii="PT Astra Serif" w:hAnsi="PT Astra Serif"/>
        </w:rPr>
        <w:instrText xml:space="preserve"> HYPERLINK \l "Par14" </w:instrText>
      </w:r>
      <w:r>
        <w:rPr>
          <w:rFonts w:ascii="PT Astra Serif" w:hAnsi="PT Astra Serif"/>
        </w:rPr>
        <w:fldChar w:fldCharType="separate"/>
      </w:r>
      <w:r>
        <w:rPr>
          <w:rFonts w:ascii="PT Astra Serif" w:hAnsi="PT Astra Serif"/>
          <w:bCs/>
        </w:rPr>
        <w:t xml:space="preserve">подпунктом «а»</w:t>
      </w:r>
      <w:r>
        <w:rPr>
          <w:rFonts w:ascii="PT Astra Serif" w:hAnsi="PT Astra Serif"/>
          <w:bCs/>
        </w:rPr>
        <w:fldChar w:fldCharType="end"/>
      </w:r>
      <w:r>
        <w:rPr>
          <w:rFonts w:ascii="PT Astra Serif" w:hAnsi="PT Astra Serif"/>
          <w:bCs/>
        </w:rPr>
        <w:t xml:space="preserve"> настоящего пункта Контракта документа о приемке или мотивированного отказа от подписания документа о приемке заказчик подп</w:t>
      </w:r>
      <w:r>
        <w:rPr>
          <w:rFonts w:ascii="PT Astra Serif" w:hAnsi="PT Astra Serif"/>
          <w:bCs/>
        </w:rPr>
        <w:t xml:space="preserve">и</w:t>
      </w:r>
      <w:r>
        <w:rPr>
          <w:rFonts w:ascii="PT Astra Serif" w:hAnsi="PT Astra Serif"/>
          <w:bCs/>
        </w:rPr>
        <w:t xml:space="preserve">сывает документ о приемке или мотивированный отказ от подписания документа о приемке усиленной электронной подп</w:t>
      </w:r>
      <w:r>
        <w:rPr>
          <w:rFonts w:ascii="PT Astra Serif" w:hAnsi="PT Astra Serif"/>
          <w:bCs/>
        </w:rPr>
        <w:t xml:space="preserve">и</w:t>
      </w:r>
      <w:r>
        <w:rPr>
          <w:rFonts w:ascii="PT Astra Serif" w:hAnsi="PT Astra Serif"/>
          <w:bCs/>
        </w:rPr>
        <w:t xml:space="preserve">сью лица, имеющего право действовать от имени Заказчика, и размещает их в единой информационной сист</w:t>
      </w:r>
      <w:r>
        <w:rPr>
          <w:rFonts w:ascii="PT Astra Serif" w:hAnsi="PT Astra Serif"/>
          <w:bCs/>
        </w:rPr>
        <w:t xml:space="preserve">е</w:t>
      </w:r>
      <w:r>
        <w:rPr>
          <w:rFonts w:ascii="PT Astra Serif" w:hAnsi="PT Astra Serif"/>
          <w:bCs/>
        </w:rPr>
        <w:t xml:space="preserve">ме. Если члены приемочной комиссии в соответствии с подпунктом «а» настоящего пункта Контракта не использовали усиле</w:t>
      </w:r>
      <w:r>
        <w:rPr>
          <w:rFonts w:ascii="PT Astra Serif" w:hAnsi="PT Astra Serif"/>
          <w:bCs/>
        </w:rPr>
        <w:t xml:space="preserve">н</w:t>
      </w:r>
      <w:r>
        <w:rPr>
          <w:rFonts w:ascii="PT Astra Serif" w:hAnsi="PT Astra Serif"/>
          <w:bCs/>
        </w:rPr>
        <w:t xml:space="preserve">ные электронные подписи и единую информационную систему, Заказчик прилагает подписа</w:t>
      </w:r>
      <w:r>
        <w:rPr>
          <w:rFonts w:ascii="PT Astra Serif" w:hAnsi="PT Astra Serif"/>
          <w:bCs/>
        </w:rPr>
        <w:t xml:space="preserve">н</w:t>
      </w:r>
      <w:r>
        <w:rPr>
          <w:rFonts w:ascii="PT Astra Serif" w:hAnsi="PT Astra Serif"/>
          <w:bCs/>
        </w:rPr>
        <w:t xml:space="preserve">ные ими документы в форме электронных образов бумажных документов.</w:t>
      </w: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</w:p>
    <w:p>
      <w:pPr>
        <w:pStyle w:val="1042"/>
        <w:ind w:right="-144" w:firstLine="567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3.14. Документ о приемке,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«а» и «б» пункта 3.12 насто</w:t>
      </w:r>
      <w:r>
        <w:rPr>
          <w:rFonts w:ascii="PT Astra Serif" w:hAnsi="PT Astra Serif"/>
          <w:bCs/>
        </w:rPr>
        <w:t xml:space="preserve">я</w:t>
      </w:r>
      <w:r>
        <w:rPr>
          <w:rFonts w:ascii="PT Astra Serif" w:hAnsi="PT Astra Serif"/>
          <w:bCs/>
        </w:rPr>
        <w:t xml:space="preserve">щего Контракта или подпунктом «б» пункта 3.13 Контракта направляются автоматически с использованием единой информационной системы Поставщику. Датой поступления Поставщику документа о приемке, мотивированного о</w:t>
      </w:r>
      <w:r>
        <w:rPr>
          <w:rFonts w:ascii="PT Astra Serif" w:hAnsi="PT Astra Serif"/>
          <w:bCs/>
        </w:rPr>
        <w:t xml:space="preserve">т</w:t>
      </w:r>
      <w:r>
        <w:rPr>
          <w:rFonts w:ascii="PT Astra Serif" w:hAnsi="PT Astra Serif"/>
          <w:bCs/>
        </w:rPr>
        <w:t xml:space="preserve">каза от подписания документа о приемке считается дата размещения в соответствии с настоящим пунктом таких д</w:t>
      </w:r>
      <w:r>
        <w:rPr>
          <w:rFonts w:ascii="PT Astra Serif" w:hAnsi="PT Astra Serif"/>
          <w:bCs/>
        </w:rPr>
        <w:t xml:space="preserve">о</w:t>
      </w:r>
      <w:r>
        <w:rPr>
          <w:rFonts w:ascii="PT Astra Serif" w:hAnsi="PT Astra Serif"/>
          <w:bCs/>
        </w:rPr>
        <w:t xml:space="preserve">кумента о приемке, мотивированного отказа в единой информационной системе в соответствии с часовой зоной, в которой расположен Поставщик.</w:t>
      </w: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</w:p>
    <w:p>
      <w:pPr>
        <w:pStyle w:val="1042"/>
        <w:ind w:right="-144" w:firstLine="567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3.15. В случае получения в соответствии с пунктом 3.14 настоящего Контракта мотивированного отказа от подписания документа о приемке Поставщик вправе устранить причины, указанные в таком мотивированном отк</w:t>
      </w:r>
      <w:r>
        <w:rPr>
          <w:rFonts w:ascii="PT Astra Serif" w:hAnsi="PT Astra Serif"/>
          <w:bCs/>
        </w:rPr>
        <w:t xml:space="preserve">а</w:t>
      </w:r>
      <w:r>
        <w:rPr>
          <w:rFonts w:ascii="PT Astra Serif" w:hAnsi="PT Astra Serif"/>
          <w:bCs/>
        </w:rPr>
        <w:t xml:space="preserve">зе, и направить Заказчику документ о приемке в порядке, предусмотренном настоящим разделом Контракта.</w:t>
      </w: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</w:p>
    <w:p>
      <w:pPr>
        <w:pStyle w:val="1042"/>
        <w:ind w:right="-144" w:firstLine="567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В случае обнаружения Заказчиком нарушений условий настоящего Контракта, в том числе требований к количеству Товара, комплектности, упаковке Товара, комплекту, качеству и безопасности Товара Поставщик обяз</w:t>
      </w:r>
      <w:r>
        <w:rPr>
          <w:rFonts w:ascii="PT Astra Serif" w:hAnsi="PT Astra Serif"/>
          <w:bCs/>
        </w:rPr>
        <w:t xml:space="preserve">у</w:t>
      </w:r>
      <w:r>
        <w:rPr>
          <w:rFonts w:ascii="PT Astra Serif" w:hAnsi="PT Astra Serif"/>
          <w:bCs/>
        </w:rPr>
        <w:t xml:space="preserve">ется без дополнительной оплаты со стороны Заказчика устранить выявленные нарушения (допоставить, доукомплектовать, заменить Товар) в срок </w:t>
      </w:r>
      <w:r>
        <w:rPr>
          <w:rFonts w:ascii="PT Astra Serif" w:hAnsi="PT Astra Serif"/>
          <w:b/>
        </w:rPr>
        <w:t xml:space="preserve">не позднее  </w:t>
      </w:r>
      <w:r>
        <w:rPr>
          <w:rFonts w:ascii="PT Astra Serif" w:hAnsi="PT Astra Serif"/>
          <w:b/>
        </w:rPr>
        <w:t xml:space="preserve">1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 xml:space="preserve">дня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Cs/>
        </w:rPr>
        <w:t xml:space="preserve">со дня получения от Заказчика мотивированного о</w:t>
      </w:r>
      <w:r>
        <w:rPr>
          <w:rFonts w:ascii="PT Astra Serif" w:hAnsi="PT Astra Serif"/>
          <w:bCs/>
        </w:rPr>
        <w:t xml:space="preserve">т</w:t>
      </w:r>
      <w:r>
        <w:rPr>
          <w:rFonts w:ascii="PT Astra Serif" w:hAnsi="PT Astra Serif"/>
          <w:bCs/>
        </w:rPr>
        <w:t xml:space="preserve">каза.</w:t>
      </w: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</w:p>
    <w:p>
      <w:pPr>
        <w:pStyle w:val="1042"/>
        <w:ind w:right="-144" w:firstLine="567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3.16. Датой приемки поставленного Товара считается дата размещения в единой информационной системе д</w:t>
      </w:r>
      <w:r>
        <w:rPr>
          <w:rFonts w:ascii="PT Astra Serif" w:hAnsi="PT Astra Serif"/>
          <w:bCs/>
        </w:rPr>
        <w:t xml:space="preserve">о</w:t>
      </w:r>
      <w:r>
        <w:rPr>
          <w:rFonts w:ascii="PT Astra Serif" w:hAnsi="PT Astra Serif"/>
          <w:bCs/>
        </w:rPr>
        <w:t xml:space="preserve">кумента о приемке, подписанного Заказчиком.</w:t>
      </w: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</w:p>
    <w:p>
      <w:pPr>
        <w:pStyle w:val="1042"/>
        <w:ind w:right="-144" w:firstLine="567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3.17. Внесение исправлений в документ о приемке, оформленный в соответствии с настоящим разделом Контракта, осуществляется путем формирования, подписания усиленными электронными подписями лиц, име</w:t>
      </w:r>
      <w:r>
        <w:rPr>
          <w:rFonts w:ascii="PT Astra Serif" w:hAnsi="PT Astra Serif"/>
          <w:bCs/>
        </w:rPr>
        <w:t xml:space="preserve">ю</w:t>
      </w:r>
      <w:r>
        <w:rPr>
          <w:rFonts w:ascii="PT Astra Serif" w:hAnsi="PT Astra Serif"/>
          <w:bCs/>
        </w:rPr>
        <w:t xml:space="preserve">щих право действовать от имени Поставщика, Заказчика, и размещения в единой информационной системе исправленного док</w:t>
      </w:r>
      <w:r>
        <w:rPr>
          <w:rFonts w:ascii="PT Astra Serif" w:hAnsi="PT Astra Serif"/>
          <w:bCs/>
        </w:rPr>
        <w:t xml:space="preserve">у</w:t>
      </w:r>
      <w:r>
        <w:rPr>
          <w:rFonts w:ascii="PT Astra Serif" w:hAnsi="PT Astra Serif"/>
          <w:bCs/>
        </w:rPr>
        <w:t xml:space="preserve">мента о приемке.</w:t>
      </w: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  <w:outlineLvl w:val="1"/>
      </w:pPr>
      <w:r>
        <w:rPr>
          <w:rFonts w:ascii="PT Astra Serif" w:hAnsi="PT Astra Serif"/>
        </w:rPr>
        <w:t xml:space="preserve">3.18. В случае обмена документами при применении мер ответственности и совершении иных действий в связи с нарушением </w:t>
      </w:r>
      <w:r>
        <w:rPr>
          <w:rFonts w:ascii="PT Astra Serif" w:hAnsi="PT Astra Serif"/>
          <w:bCs/>
        </w:rPr>
        <w:t xml:space="preserve">Поставщиком </w:t>
      </w:r>
      <w:r>
        <w:rPr>
          <w:rFonts w:ascii="PT Astra Serif" w:hAnsi="PT Astra Serif"/>
        </w:rPr>
        <w:t xml:space="preserve">или Заказчиком условий Контракта, такой обмен осуществляется с использо</w:t>
      </w:r>
      <w:r>
        <w:rPr>
          <w:rFonts w:ascii="PT Astra Serif" w:hAnsi="PT Astra Serif"/>
        </w:rPr>
        <w:t xml:space="preserve">ванием единой информационной системы путем направления электронных уведомлений. Такие уведомления формируются с использованием единой информационной системы, подписываются усиленной электронной подписью лица, имеющего право действовать от имени Заказчика, </w:t>
      </w:r>
      <w:r>
        <w:rPr>
          <w:rFonts w:ascii="PT Astra Serif" w:hAnsi="PT Astra Serif"/>
          <w:bCs/>
        </w:rPr>
        <w:t xml:space="preserve">Поставщика</w:t>
      </w:r>
      <w:r>
        <w:rPr>
          <w:rFonts w:ascii="PT Astra Serif" w:hAnsi="PT Astra Serif"/>
        </w:rPr>
        <w:t xml:space="preserve">, и размещаются в единой информационной системе без размещения на официальном сайте.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center"/>
        <w:widowControl w:val="off"/>
        <w:rPr>
          <w:rFonts w:ascii="PT Astra Serif" w:hAnsi="PT Astra Serif"/>
          <w:b/>
        </w:rPr>
        <w:outlineLvl w:val="1"/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ind w:right="-144" w:firstLine="567"/>
        <w:jc w:val="center"/>
        <w:widowControl w:val="off"/>
        <w:rPr>
          <w:rFonts w:ascii="PT Astra Serif" w:hAnsi="PT Astra Serif"/>
          <w:b/>
        </w:rPr>
        <w:outlineLvl w:val="1"/>
      </w:pPr>
      <w:r>
        <w:rPr>
          <w:rFonts w:ascii="PT Astra Serif" w:hAnsi="PT Astra Serif"/>
          <w:b/>
        </w:rPr>
        <w:t xml:space="preserve">IV. ВЗАИМОДЕЙСТВИЕ СТОРОН</w:t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4.1. Поставщик обязан: 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4.1.1. Поставить Товар в порядке, количестве, в срок и на условиях, предусмотренных настоящим Контрактом.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4.1.2</w:t>
      </w:r>
      <w:r>
        <w:rPr>
          <w:rFonts w:ascii="PT Astra Serif" w:hAnsi="PT Astra Serif"/>
        </w:rPr>
        <w:t xml:space="preserve">. Обеспечить соответствие поставляемого Товара требованиям качества, безопасности, иным требованиям, установленным стандартами, техническими регламентами и санитарно-эпидемиологическими требованиями, а также требованиям, установленным настоящим Контрактом.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4.1.3.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условиях, предусмотренных настоящим Контрактом.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</w:pPr>
      <w:r>
        <w:rPr>
          <w:rFonts w:ascii="PT Astra Serif" w:hAnsi="PT Astra Serif"/>
        </w:rPr>
        <w:t xml:space="preserve">4.1.4. В случае принятия решения об одностороннем отказе от исполнения настоящего Контракта Поставщик с использованием </w:t>
      </w:r>
      <w:r>
        <w:rPr>
          <w:rFonts w:ascii="PT Astra Serif" w:hAnsi="PT Astra Serif"/>
        </w:rPr>
        <w:t xml:space="preserve">единой информационной системы формирует решение об одностороннем отказе от исполнения Контракта, подписывает его усиленной электронной подписью лица, имеющего право действовать от имени Поставщика, и размещает такое решение в единой информационной системе.</w:t>
      </w:r>
      <w:r>
        <w:t xml:space="preserve"> </w:t>
      </w:r>
      <w:r>
        <w:rPr>
          <w:rFonts w:ascii="PT Astra Serif" w:hAnsi="PT Astra Serif"/>
        </w:rPr>
        <w:t xml:space="preserve">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</w:t>
      </w:r>
      <w:r>
        <w:rPr>
          <w:rFonts w:ascii="PT Astra Serif" w:hAnsi="PT Astra Serif"/>
        </w:rPr>
        <w:t xml:space="preserve">, в которой расположен Заказчик. Поступление решения об одностороннем отказе от исполнения Контракта в соответствии с пунктом 2 части 12.1 статьи 95 Закона № 44-ФЗ считается надлежащим уведомлением Заказчика об одностороннем отказе от исполнения Контракта.</w:t>
      </w:r>
      <w:r/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4.1.5. Предоставлять Заказчик</w:t>
      </w:r>
      <w:r>
        <w:rPr>
          <w:rFonts w:ascii="PT Astra Serif" w:hAnsi="PT Astra Serif"/>
        </w:rPr>
        <w:t xml:space="preserve">у по его требованию документы, относящиеся к предмету настоящего Контракта, а также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настоящего Контракта.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4.2. Поставщик вправе: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4.2.1. Требовать от Заказчика произвести приемку Товара в порядке и в сроки, предусмотренные настоящим Контрактом.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4.2.2. Требовать своевременной оплаты на условиях, установленных настоящим Контрактом, надлежащим образом поставленного и принятого Заказчиком Товара.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4.2.3. Принять решение об одностороннем отказе от исполнения настоящего Контракта в соответствии с гражданским законодательством Российской Федерации.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4.2.4. Требовать возмещения убытков, уплаты неустоек (штрафов, пеней) в соответствии с разделом VII настоящего Контракта.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4.3. Заказчик обязуется: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4.3.1. Обеспечить своевременную оплату поставленного Товара, соответствующего условиям настоящего Контракта, в порядке и сроки, предусмотренные настоящим Контрактом.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4.3.2. принять решение об одностороннем отказе от исполнения контракта в случаях: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1) если в ходе исполнения Контракта установлено, что: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а) Поставщик и (или) поставляемый Т</w:t>
      </w:r>
      <w:r>
        <w:rPr>
          <w:rFonts w:ascii="PT Astra Serif" w:hAnsi="PT Astra Serif"/>
        </w:rPr>
        <w:t xml:space="preserve">овар перестали соответствовать установленным извещением об осуществлении закупки требованиям к участникам закупки (за исключением требования, предусмотренного частью 1.1 (при наличии такого требования) статьи 31 Закона № 44-ФЗ и (или) поставляемому товару;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б) При определении поставщика Поставщик представил недостоверную информацию о своем соответствии и (или) соответствии поставляемого Товара требованиям, указанным в подпункте «а» настоящего пункта, что позволило ему стать победителем определения поставщика.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</w:pPr>
      <w:r>
        <w:t xml:space="preserve">4.3.3. В случае принятия решения об одностороннем отказе от исполнения настоящего Контракта Заказчик с использованием единой информационной системы формирует решение об одностороннем отказе от исполнения Контракта, подписывает его усил</w:t>
      </w:r>
      <w:r>
        <w:t xml:space="preserve">енной электронной подписью лица, имеющего право действовать от имени Заказчика, и размещает такое решение в единой информационной системе. Датой поступления Поставщику решения об одностороннем отказе от исполнения Контракта считается дата размещения в соот</w:t>
      </w:r>
      <w:r>
        <w:t xml:space="preserve">ветствии с настоящим пунктом такого решения в единой информационной системе в соответствии с часовой зоной, в которой расположен Поставщик. Поступление решения об одностороннем отказе от исполнения Контракта в соответствии с пунктом 2 части 12.1 статьи 95 </w:t>
      </w:r>
      <w:r>
        <w:rPr>
          <w:rFonts w:ascii="PT Astra Serif" w:hAnsi="PT Astra Serif"/>
        </w:rPr>
        <w:t xml:space="preserve">Закона № 44-ФЗ</w:t>
      </w:r>
      <w:r>
        <w:t xml:space="preserve"> считается надлежащим уведомлением Поставщика об одностороннем отказе от исполнения Контракта. </w:t>
      </w:r>
      <w:r/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4.3.4. Требовать уплаты неустоек (штрафов, пеней) в соответствии с разделом VII настоящего Контракта.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4.3.5. Обеспечить своевременную приемку поставленного Товара, соотве</w:t>
      </w:r>
      <w:r>
        <w:rPr>
          <w:rFonts w:ascii="PT Astra Serif" w:hAnsi="PT Astra Serif"/>
        </w:rPr>
        <w:t xml:space="preserve">тствующего условиям настоящего Контракта, в порядке и сроки, предусмотренные настоящим Контрактом, провести экспертизу поставленного Товара для проверки его соответствия условиям настоящего Контракта в соответствии с Законом № 44-ФЗ и настоящим Контрактом.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4.4. Заказчик вправе: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4.4.1. Требовать от Поставщика надлежащего исполнения обязательств по настоящему Контракту.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4.4.2. Требовать от Поставщика своевременного устранения нарушений, выявленных как в ходе приемки, так и в течение срока годности.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4.4.3. Проверять ход и качество выполнения Поставщиком условий настоящего Контракта.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4.4.4. Требовать возмещения убытков в соответствии с разделом VII настоящего Контракта, причиненных по вине Поставщика.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4.4.5. Отказаться от приемки и оплаты Товара, не соответствующего условиям настоящего Ко</w:t>
      </w:r>
      <w:r>
        <w:rPr>
          <w:rFonts w:ascii="PT Astra Serif" w:hAnsi="PT Astra Serif"/>
        </w:rPr>
        <w:t xml:space="preserve">н</w:t>
      </w:r>
      <w:r>
        <w:rPr>
          <w:rFonts w:ascii="PT Astra Serif" w:hAnsi="PT Astra Serif"/>
        </w:rPr>
        <w:t xml:space="preserve">тракта.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4.4.6. Принять решение об одностороннем отказе от исполнения настоящего Контракта в соответствии с гражданским законодательством Российской Федерации.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4.4.7. До принятия решения об одностороннем отказе от исполнения настоящего Контракта провести экспертизу поставленного Товара с привлечением экспертов, экспертных организаций, выбор которых осуществляется в соответствии с </w:t>
      </w:r>
      <w:r>
        <w:rPr>
          <w:rFonts w:ascii="PT Astra Serif" w:hAnsi="PT Astra Serif"/>
        </w:rPr>
        <w:fldChar w:fldCharType="begin"/>
      </w:r>
      <w:r>
        <w:rPr>
          <w:rFonts w:ascii="PT Astra Serif" w:hAnsi="PT Astra Serif"/>
        </w:rPr>
        <w:instrText xml:space="preserve"> HYPERLINK "consultantplus://offline/ref=AB5411E7A14A00D1EB9E5AB2FB248186FB12279585102AE98946FE45727E8A4239BDEE23E2E336C36476188EDEV50DF" </w:instrText>
      </w:r>
      <w:r>
        <w:rPr>
          <w:rFonts w:ascii="PT Astra Serif" w:hAnsi="PT Astra Serif"/>
        </w:rPr>
        <w:fldChar w:fldCharType="separate"/>
      </w:r>
      <w:r>
        <w:rPr>
          <w:rFonts w:ascii="PT Astra Serif" w:hAnsi="PT Astra Serif"/>
        </w:rPr>
        <w:t xml:space="preserve">Законом</w:t>
      </w:r>
      <w:r>
        <w:rPr>
          <w:rFonts w:ascii="PT Astra Serif" w:hAnsi="PT Astra Serif"/>
        </w:rPr>
        <w:fldChar w:fldCharType="end"/>
      </w:r>
      <w:r>
        <w:rPr>
          <w:rFonts w:ascii="PT Astra Serif" w:hAnsi="PT Astra Serif"/>
        </w:rPr>
        <w:t xml:space="preserve"> № 44-ФЗ.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center"/>
        <w:widowControl w:val="off"/>
        <w:rPr>
          <w:rFonts w:ascii="PT Astra Serif" w:hAnsi="PT Astra Serif"/>
          <w:b/>
        </w:rPr>
        <w:outlineLvl w:val="1"/>
      </w:pPr>
      <w:r>
        <w:rPr>
          <w:rFonts w:ascii="PT Astra Serif" w:hAnsi="PT Astra Serif"/>
          <w:b/>
        </w:rPr>
        <w:t xml:space="preserve">V. УПАКОВКА ТОВАРА</w:t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5.1. Товар</w:t>
      </w:r>
      <w:r>
        <w:rPr>
          <w:rFonts w:ascii="PT Astra Serif" w:hAnsi="PT Astra Serif"/>
        </w:rPr>
        <w:t xml:space="preserve"> должен передаваться Заказчику в упаковке, соответствующей установленным обязательным требованиям к безопасности и характеру груза, предохраняющей его от всякого рода повреждения или порчи и обеспечивающей сохранность в течение всего срока годности Товара.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5.2. Упаковка Товара, имеющая внешние дефекты, которые не позволяют использовать ее для обеспечения сохранност</w:t>
      </w:r>
      <w:r>
        <w:rPr>
          <w:rFonts w:ascii="PT Astra Serif" w:hAnsi="PT Astra Serif"/>
        </w:rPr>
        <w:t xml:space="preserve">и Товара при транспортировке и хранении, возвращается Поставщику вместе с Товаром, находящимся в ней, в порядке, определенном пунктом 3.3 раздела III настоящего Контракта. Такой Товар не засчитывается в счет исполнения обязательств по настоящему Контракту.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5.3. Поставщик несет ответственность перед Заказчиком за повреждение Товара вследствие его ненадлежащей упаковки.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5.4. На упаковке должна быть маркировка, содерж</w:t>
      </w:r>
      <w:r>
        <w:rPr>
          <w:rFonts w:ascii="PT Astra Serif" w:hAnsi="PT Astra Serif"/>
        </w:rPr>
        <w:t xml:space="preserve">ащая информацию согласно части 4.1 статьи 4 технического регламента Таможенного союза «Пищевая продукция в части ее маркировки», утвержденного решением Комиссии Таможенного союза от 9 декабря 2011 г. № 881, а также информацию согласно иным техническим регл</w:t>
      </w:r>
      <w:r>
        <w:rPr>
          <w:rFonts w:ascii="PT Astra Serif" w:hAnsi="PT Astra Serif"/>
        </w:rPr>
        <w:t xml:space="preserve">а</w:t>
      </w:r>
      <w:r>
        <w:rPr>
          <w:rFonts w:ascii="PT Astra Serif" w:hAnsi="PT Astra Serif"/>
        </w:rPr>
        <w:t xml:space="preserve">ментам на отдельные виды Товара.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5.5. Поставщик обязан обеспечить в соответствии с требованиями законодательства Российской Федерации надлежащие условия хранения и перевозки, установленные изготовителем Товара, необходимые для сохранения качества и безопасности Товара.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center"/>
        <w:widowControl w:val="off"/>
        <w:rPr>
          <w:rFonts w:ascii="PT Astra Serif" w:hAnsi="PT Astra Serif"/>
          <w:b/>
        </w:rPr>
        <w:outlineLvl w:val="1"/>
      </w:pPr>
      <w:r>
        <w:rPr>
          <w:rFonts w:ascii="PT Astra Serif" w:hAnsi="PT Astra Serif"/>
          <w:b/>
        </w:rPr>
        <w:t xml:space="preserve">VI. КАЧЕСТВО ТОВАРА, СРОК ГОДНОСТИ</w:t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6.1. Поставщик гарантирует безопасность Товара в соответствии с техническими регламентами, санитарно-эпидемиологическими требованиями и иными нормативными правовыми актами Российской Федерации, устанавливающими требования к качеству Товара.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6.2. Товар не должен представлять опасности для жизни и здоровья граждан.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6.3. Товар должен быть пригодным для целей, для которых Товар такого рода обычно используется, и соответствовать условиям настоящего Контракта.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6.4. Остаточный срок годности Товара устанавливается Заказчиком в Спецификации (Приложение № 1 к настоящему Контракту).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Товар должен соответствовать требованиям, предъявляемым к качеству Товара в момент его передачи, в течение остаточного срока годности, установленного настоящим Контрактом.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Заказчик предъявляет претензии по качеству Товара в течение остаточного срока годности Товара.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6.5. В</w:t>
      </w:r>
      <w:r>
        <w:rPr>
          <w:rFonts w:ascii="PT Astra Serif" w:hAnsi="PT Astra Serif"/>
        </w:rPr>
        <w:t xml:space="preserve"> течение остаточного срока годности Товара Поставщик обязан за свой счет заменить Товар ненадлежащего качества, если не докажет, что недостатки Товара возникли в результате нарушения Заказчиком правил хранения Товара. Замена Товара производится в течение 1</w:t>
      </w:r>
      <w:r>
        <w:rPr>
          <w:rFonts w:ascii="PT Astra Serif" w:hAnsi="PT Astra Serif"/>
          <w:b/>
        </w:rPr>
        <w:t xml:space="preserve"> дня </w:t>
      </w:r>
      <w:r>
        <w:rPr>
          <w:rFonts w:ascii="PT Astra Serif" w:hAnsi="PT Astra Serif"/>
        </w:rPr>
        <w:t xml:space="preserve">с момента уведомления Заказчиком Поставщика.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В случае если по результатам экспертизы, указанной в пункте 3.3 раздела III настоящего Контракта, выявлено нарушение условий настоящего Контракта в части качества и безопасности Товара и (или)</w:t>
      </w:r>
      <w:r>
        <w:rPr>
          <w:rFonts w:ascii="PT Astra Serif" w:hAnsi="PT Astra Serif"/>
        </w:rPr>
        <w:t xml:space="preserve"> установлен факт фальсификации Товара, Поставщик осуществляет поставку Товара надлежащего качества и соответствующего требованиям безопасности в объеме партии Товара, поставленного Заказчику, образец из которой был исследован в рамках указанной экспертизы.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center"/>
        <w:widowControl w:val="off"/>
        <w:rPr>
          <w:rFonts w:ascii="PT Astra Serif" w:hAnsi="PT Astra Serif"/>
          <w:b/>
        </w:rPr>
        <w:outlineLvl w:val="1"/>
      </w:pPr>
      <w:r>
        <w:rPr>
          <w:rFonts w:ascii="PT Astra Serif" w:hAnsi="PT Astra Serif"/>
          <w:b/>
        </w:rPr>
        <w:t xml:space="preserve">VII. ОТВЕТСТВЕННОСТЬ СТОРОН </w:t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ind w:right="-144" w:firstLine="567"/>
        <w:jc w:val="both"/>
        <w:widowControl w:val="off"/>
      </w:pPr>
      <w:r>
        <w:rPr>
          <w:rFonts w:ascii="PT Astra Serif" w:hAnsi="PT Astra Serif"/>
        </w:rPr>
      </w:r>
      <w:r/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7.1.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</w:t>
      </w:r>
      <w:r>
        <w:rPr>
          <w:rFonts w:ascii="PT Astra Serif" w:hAnsi="PT Astra Serif"/>
        </w:rPr>
        <w:t xml:space="preserve">н</w:t>
      </w:r>
      <w:r>
        <w:rPr>
          <w:rFonts w:ascii="PT Astra Serif" w:hAnsi="PT Astra Serif"/>
        </w:rPr>
        <w:t xml:space="preserve">тракта.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7.2. В случае неисполнения Поставщиком условий настоящего Контракта Заказчик вправе обратиться в суд с требованием о расторжении настоящего Контракта.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7.3. В случае полного (частичного) неисполнения условий настоящего Контракта одной из Сторон эта Сторона обязана возместить другой Стороне причиненные убытки.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7.4. Пеня начисляется за каждый день просрочки исполнения Поставщиком обязательства, предусмотренного настоящим Контрактом, начин</w:t>
      </w:r>
      <w:r>
        <w:rPr>
          <w:rFonts w:ascii="PT Astra Serif" w:hAnsi="PT Astra Serif"/>
        </w:rPr>
        <w:t xml:space="preserve">ая со дня, следующего после дня истечения установленного настоящим Контрактом срока исполнения обязательства, и устанавливается настоящим Контрактом в размере одной трехсотой действующей на дату уплаты пени ключевой ставки Центрального банка Российской Фед</w:t>
      </w:r>
      <w:r>
        <w:rPr>
          <w:rFonts w:ascii="PT Astra Serif" w:hAnsi="PT Astra Serif"/>
        </w:rPr>
        <w:t xml:space="preserve">ерации от цены Контракта (отдельного этапа исполнения Контракта), уменьшенной на сумму, пропорциональную объему обязательств, предусмотренных настоящим Контрактом (соответствующим отдельным этапом исполнения Контракта) и фактически исполненных Поставщиком.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  <w:b/>
          <w:bCs/>
        </w:rPr>
      </w:pPr>
      <w:r>
        <w:rPr>
          <w:rFonts w:ascii="PT Astra Serif" w:hAnsi="PT Astra Serif"/>
        </w:rPr>
        <w:t xml:space="preserve">7.5. </w:t>
      </w:r>
      <w:r>
        <w:rPr>
          <w:rFonts w:ascii="PT Astra Serif" w:hAnsi="PT Astra Serif"/>
        </w:rPr>
        <w:t xml:space="preserve">За каждый факт неисполнения или ненадлежащего исполнения Поставщиком обязательств, предусмотренных настоящим Контрактом, за исключением просрочки Поставщиком обязательств (в том числе гарантийного обязательства), предусмотренных настоящим Контрактом, Поста</w:t>
      </w:r>
      <w:r>
        <w:rPr>
          <w:rFonts w:ascii="PT Astra Serif" w:hAnsi="PT Astra Serif"/>
        </w:rPr>
        <w:t xml:space="preserve">вщик уплачивает Заказчику штраф. Размер штрафа определяется в соответствии с Правилами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</w:t>
      </w:r>
      <w:r>
        <w:rPr>
          <w:rFonts w:ascii="PT Astra Serif" w:hAnsi="PT Astra Serif"/>
        </w:rPr>
        <w:t xml:space="preserve">обязательств, предусмотренных контрактом (за исключением просрочки исполнения обязательств заказчиком, поставщиком (подрядчиком, исполнителем), утвержденными постановлением Правительства Российской Федерации от 30 августа 2017 г. № 1042 (далее - Правила), </w:t>
      </w:r>
      <w:r>
        <w:rPr>
          <w:rFonts w:ascii="PT Astra Serif" w:hAnsi="PT Astra Serif"/>
          <w:b/>
          <w:bCs/>
        </w:rPr>
        <w:t xml:space="preserve">и </w:t>
      </w:r>
      <w:r>
        <w:rPr>
          <w:rFonts w:ascii="PT Astra Serif" w:hAnsi="PT Astra Serif"/>
          <w:b/>
        </w:rPr>
        <w:t xml:space="preserve">составляет 10 процентов цены Контракта (этапа)</w:t>
      </w:r>
      <w:r>
        <w:rPr>
          <w:rFonts w:ascii="PT Astra Serif" w:hAnsi="PT Astra Serif"/>
          <w:b/>
          <w:bCs/>
        </w:rPr>
        <w:t xml:space="preserve">.</w:t>
      </w:r>
      <w:r>
        <w:rPr>
          <w:rFonts w:ascii="PT Astra Serif" w:hAnsi="PT Astra Serif"/>
          <w:b/>
          <w:bCs/>
        </w:rPr>
      </w:r>
      <w:r>
        <w:rPr>
          <w:rFonts w:ascii="PT Astra Serif" w:hAnsi="PT Astra Serif"/>
          <w:b/>
          <w:bCs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За каждый факт неисполнения или ненадлежащего исполнения Поставщиком обязательств, предусмотренных Контрактом, заключенным с победителем закупки (или с иным участником закупки в случаях, установленных Федеральным законо</w:t>
      </w:r>
      <w:r>
        <w:rPr>
          <w:rFonts w:ascii="PT Astra Serif" w:hAnsi="PT Astra Serif"/>
        </w:rPr>
        <w:t xml:space="preserve">м), предложившим наиболее высокую цену за право заключения Контракта, за исключением просрочки исполнения обязательств (в том числе гарантийного обязательства), предусмотренных Контрактом, размер штрафа рассчитывается и устанавливается в следующем порядке: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- в случае, если цена Контракта не превышает начальную (максимальную) цену Контракта: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10 процентов начальной (максимальной) цены Контракта, если цена Контракта не превышает 3 млн. рублей;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5 процентов начальной (максимальной) цены Контракта, если цена Контракта составляет от 3 млн. рублей до 50 млн. рублей (включительно);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1 процент начальной (максимальной) цены Контракта, если цена Контракта составляет от 50 млн. рублей до 100 млн. рублей (включительно);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- в случае, если цена Контракта превышает начальную (максимальную) цену Контракта: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10 процентов цены Контракта, если цена Контракта не превышает 3 млн. рублей;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5 процентов цены Контракта, если цена Контракта составляет от 3 млн. рублей до 50 млн. рублей (включительно);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1 процент цены Контракта, если цена Контракта составляет от 50 млн. рублей до 100 млн. рублей (включительно).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  <w:b/>
          <w:bCs/>
        </w:rPr>
      </w:pPr>
      <w:r>
        <w:rPr>
          <w:rFonts w:ascii="PT Astra Serif" w:hAnsi="PT Astra Serif"/>
        </w:rPr>
        <w:t xml:space="preserve">7.6. За каждый фак</w:t>
      </w:r>
      <w:r>
        <w:rPr>
          <w:rFonts w:ascii="PT Astra Serif" w:hAnsi="PT Astra Serif"/>
        </w:rPr>
        <w:t xml:space="preserve">т неисполнения или ненадлежащего исполнения Поставщиком обязательства, предусмотренного настоящим Контрактом, которое не имеет стоимостного выражения, Поставщик уплачивает Заказчику штраф. Размер штрафа определяется в соответствии с Правилами и составляет </w:t>
      </w:r>
      <w:r>
        <w:rPr>
          <w:rFonts w:ascii="PT Astra Serif" w:hAnsi="PT Astra Serif"/>
          <w:b/>
          <w:bCs/>
        </w:rPr>
        <w:t xml:space="preserve">1 000 (одна тысяча) рублей 00 коп</w:t>
      </w:r>
      <w:r>
        <w:rPr>
          <w:rFonts w:ascii="PT Astra Serif" w:hAnsi="PT Astra Serif"/>
          <w:b/>
          <w:bCs/>
        </w:rPr>
        <w:t xml:space="preserve">е</w:t>
      </w:r>
      <w:r>
        <w:rPr>
          <w:rFonts w:ascii="PT Astra Serif" w:hAnsi="PT Astra Serif"/>
          <w:b/>
          <w:bCs/>
        </w:rPr>
        <w:t xml:space="preserve">ек. </w:t>
      </w:r>
      <w:r>
        <w:rPr>
          <w:rFonts w:ascii="PT Astra Serif" w:hAnsi="PT Astra Serif"/>
          <w:b/>
          <w:bCs/>
        </w:rPr>
      </w:r>
      <w:r>
        <w:rPr>
          <w:rFonts w:ascii="PT Astra Serif" w:hAnsi="PT Astra Serif"/>
          <w:b/>
          <w:bCs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7.7. За каждый день просрочки исполнения Поставщиком обязательства, предусмотренного </w:t>
      </w:r>
      <w:r>
        <w:rPr>
          <w:rFonts w:ascii="PT Astra Serif" w:hAnsi="PT Astra Serif"/>
        </w:rPr>
        <w:fldChar w:fldCharType="begin"/>
      </w:r>
      <w:r>
        <w:rPr>
          <w:rFonts w:ascii="PT Astra Serif" w:hAnsi="PT Astra Serif"/>
        </w:rPr>
        <w:instrText xml:space="preserve"> HYPERLINK "consultantplus://offline/ref=AB5411E7A14A00D1EB9E5AB2FB248186FB12279585102AE98946FE45727E8A422BBDB62FE3E52EC837395EDBD15D9E68FF5D3401AC8CVA0BF" </w:instrText>
      </w:r>
      <w:r>
        <w:rPr>
          <w:rFonts w:ascii="PT Astra Serif" w:hAnsi="PT Astra Serif"/>
        </w:rPr>
        <w:fldChar w:fldCharType="separate"/>
      </w:r>
      <w:r>
        <w:rPr>
          <w:rFonts w:ascii="PT Astra Serif" w:hAnsi="PT Astra Serif"/>
        </w:rPr>
        <w:t xml:space="preserve">частью 30 статьи 34</w:t>
      </w:r>
      <w:r>
        <w:rPr>
          <w:rFonts w:ascii="PT Astra Serif" w:hAnsi="PT Astra Serif"/>
        </w:rPr>
        <w:fldChar w:fldCharType="end"/>
      </w:r>
      <w:r>
        <w:rPr>
          <w:rFonts w:ascii="PT Astra Serif" w:hAnsi="PT Astra Serif"/>
        </w:rPr>
        <w:t xml:space="preserve"> Закона № 44-ФЗ, начисляется пеня в размере, определенном в порядке, установленном в пункте 7.4 настоящего Контракта. 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7.8. В случае просрочки исполнен</w:t>
      </w:r>
      <w:r>
        <w:rPr>
          <w:rFonts w:ascii="PT Astra Serif" w:hAnsi="PT Astra Serif"/>
        </w:rPr>
        <w:t xml:space="preserve">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настоящим Контрактом, Поставщик вправе потребовать уплаты неустоек (штрафов, пеней).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7.9. В случае просрочки исполнения обязательств Заказчиком, предусмотренных настоящим Контрактом,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</w:t>
      </w:r>
      <w:r>
        <w:rPr>
          <w:rFonts w:ascii="PT Astra Serif" w:hAnsi="PT Astra Serif"/>
        </w:rPr>
        <w:t xml:space="preserve">ции от не уплаченной в срок суммы. Пеня начисляется за каждый день просрочки исполнения обязательства, предусмотренного настоящим Контрактом, начиная со дня, следующего после дня истечения установленного настоящим Контрактом срока исполнения обязательства.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  <w:b/>
          <w:bCs/>
        </w:rPr>
      </w:pPr>
      <w:r>
        <w:rPr>
          <w:rFonts w:ascii="PT Astra Serif" w:hAnsi="PT Astra Serif"/>
        </w:rPr>
        <w:t xml:space="preserve">7.10. За каждый факт неисполнения Заказч</w:t>
      </w:r>
      <w:r>
        <w:rPr>
          <w:rFonts w:ascii="PT Astra Serif" w:hAnsi="PT Astra Serif"/>
        </w:rPr>
        <w:t xml:space="preserve">иком обязательств, предусмотренных настоящим Контрактом, за исключением просрочки исполнения обязательств, предусмотренных настоящим Контрактом, Поставщик вправе потребовать уплату штрафа. Размер штрафа определяется в соответствии с Правилами и составляет </w:t>
      </w:r>
      <w:r>
        <w:rPr>
          <w:rFonts w:ascii="PT Astra Serif" w:hAnsi="PT Astra Serif"/>
          <w:b/>
          <w:bCs/>
        </w:rPr>
        <w:t xml:space="preserve">1 000 (одна тысяча) рублей 00 копеек. </w:t>
      </w:r>
      <w:r>
        <w:rPr>
          <w:rFonts w:ascii="PT Astra Serif" w:hAnsi="PT Astra Serif"/>
          <w:b/>
          <w:bCs/>
        </w:rPr>
      </w:r>
      <w:r>
        <w:rPr>
          <w:rFonts w:ascii="PT Astra Serif" w:hAnsi="PT Astra Serif"/>
          <w:b/>
          <w:bCs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7.11. Применение неустойки (штрафа, пени) не освобождает Стороны от исполнения обязательств по настоящему Контракту.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7.12. Общая сумма начисленных штрафов за неисполнение или ненадлежащее исполнение Поставщиком обязательств, предусмотренных настоящим Контрактом, не может превышать цену Контра</w:t>
      </w:r>
      <w:r>
        <w:rPr>
          <w:rFonts w:ascii="PT Astra Serif" w:hAnsi="PT Astra Serif"/>
        </w:rPr>
        <w:t xml:space="preserve">к</w:t>
      </w:r>
      <w:r>
        <w:rPr>
          <w:rFonts w:ascii="PT Astra Serif" w:hAnsi="PT Astra Serif"/>
        </w:rPr>
        <w:t xml:space="preserve">та.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7.13. Общая сумма начисленных штрафов за ненадлежащее исполнение Заказчиком обязательств, предусмотренных настоящим Контрактом, не может превышать цену Контракта.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7.14. В случае расторжения настоящего Контракта в связи с односторонним отказом Стороны от исполнения </w:t>
      </w:r>
      <w:r>
        <w:rPr>
          <w:rFonts w:ascii="PT Astra Serif" w:hAnsi="PT Astra Serif"/>
        </w:rPr>
        <w:t xml:space="preserve">настоящего Контракта другая Сторона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настоящего Контракта.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</w:rPr>
        <w:t xml:space="preserve">7.15. </w:t>
      </w:r>
      <w:r>
        <w:rPr>
          <w:rFonts w:ascii="PT Astra Serif" w:hAnsi="PT Astra Serif"/>
          <w:bCs/>
        </w:rPr>
        <w:t xml:space="preserve">Заказчик вправе суммы неисполненных Поставщиком требований об уплате неустоек (штрафов, пеней), предъявленных Заказчиком в соответствии с Законом № 44-ФЗ,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bCs/>
        </w:rPr>
        <w:t xml:space="preserve">удержать из суммы, подлежащей оплате Поставщ</w:t>
      </w:r>
      <w:r>
        <w:rPr>
          <w:rFonts w:ascii="PT Astra Serif" w:hAnsi="PT Astra Serif"/>
          <w:bCs/>
        </w:rPr>
        <w:t xml:space="preserve">и</w:t>
      </w:r>
      <w:r>
        <w:rPr>
          <w:rFonts w:ascii="PT Astra Serif" w:hAnsi="PT Astra Serif"/>
          <w:bCs/>
        </w:rPr>
        <w:t xml:space="preserve">ку.</w:t>
      </w: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</w:p>
    <w:p>
      <w:pPr>
        <w:pStyle w:val="1042"/>
        <w:ind w:right="-144" w:firstLine="567"/>
        <w:jc w:val="center"/>
        <w:widowControl w:val="off"/>
        <w:rPr>
          <w:rFonts w:ascii="PT Astra Serif" w:hAnsi="PT Astra Serif"/>
          <w:b/>
        </w:rPr>
        <w:outlineLvl w:val="1"/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ind w:right="-144" w:firstLine="567"/>
        <w:jc w:val="center"/>
        <w:widowControl w:val="off"/>
        <w:rPr>
          <w:rFonts w:ascii="PT Astra Serif" w:hAnsi="PT Astra Serif"/>
          <w:b/>
        </w:rPr>
        <w:outlineLvl w:val="1"/>
      </w:pPr>
      <w:r>
        <w:rPr>
          <w:rFonts w:ascii="PT Astra Serif" w:hAnsi="PT Astra Serif"/>
          <w:b/>
        </w:rPr>
        <w:t xml:space="preserve">VIII. ОБЕСПЕЧЕНИЕ ИСПОЛНЕНИЯ КОНТРАКТА</w:t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ind w:right="-144" w:firstLine="567"/>
        <w:jc w:val="center"/>
        <w:widowControl w:val="off"/>
        <w:rPr>
          <w:rFonts w:ascii="PT Astra Serif" w:hAnsi="PT Astra Serif"/>
        </w:rPr>
        <w:outlineLvl w:val="1"/>
      </w:pPr>
      <w:r>
        <w:rPr>
          <w:rFonts w:ascii="PT Astra Serif" w:hAnsi="PT Astra Serif"/>
        </w:rPr>
        <w:t xml:space="preserve">(Положения настоящего раздела Контракта не применяются в отношении Поставщика в случае, если  Контракт заключается с участником закупки, являющимся казенным учреждением)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center"/>
        <w:widowControl w:val="off"/>
        <w:rPr>
          <w:rFonts w:ascii="PT Astra Serif" w:hAnsi="PT Astra Serif"/>
          <w:b/>
        </w:rPr>
        <w:outlineLvl w:val="1"/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8.1. Обеспечение исполнения настоящего Контракта установлено в размере </w:t>
      </w:r>
      <w:r>
        <w:rPr>
          <w:rFonts w:ascii="PT Astra Serif" w:hAnsi="PT Astra Serif"/>
        </w:rPr>
        <w:t xml:space="preserve">2964,60</w:t>
      </w:r>
      <w:r>
        <w:rPr>
          <w:rFonts w:ascii="PT Astra Serif" w:hAnsi="PT Astra Serif"/>
        </w:rPr>
        <w:t xml:space="preserve"> рублей, что составляет </w:t>
      </w:r>
      <w:r>
        <w:rPr>
          <w:rFonts w:ascii="PT Astra Serif" w:hAnsi="PT Astra Serif"/>
          <w:b/>
          <w:bCs/>
        </w:rPr>
        <w:t xml:space="preserve">5 % от </w:t>
      </w:r>
      <w:r>
        <w:rPr>
          <w:rFonts w:ascii="PT Astra Serif" w:hAnsi="PT Astra Serif"/>
          <w:b/>
          <w:bCs/>
        </w:rPr>
        <w:t xml:space="preserve">начальной (максимальной)</w:t>
      </w:r>
      <w:r>
        <w:rPr>
          <w:rFonts w:ascii="PT Astra Serif" w:hAnsi="PT Astra Serif"/>
          <w:b/>
          <w:bCs/>
        </w:rPr>
        <w:t xml:space="preserve"> цены Контракта</w:t>
      </w:r>
      <w:r>
        <w:rPr>
          <w:rFonts w:ascii="PT Astra Serif" w:hAnsi="PT Astra Serif"/>
        </w:rPr>
        <w:t xml:space="preserve">. 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Если при проведении закупки участником закупки, с которым заключается Контракт, предложена </w:t>
      </w:r>
      <w:r>
        <w:rPr>
          <w:rFonts w:ascii="PT Astra Serif" w:hAnsi="PT Astra Serif"/>
        </w:rPr>
        <w:t xml:space="preserve">цена контракта</w:t>
      </w:r>
      <w:r>
        <w:rPr>
          <w:rFonts w:ascii="PT Astra Serif" w:hAnsi="PT Astra Serif"/>
        </w:rPr>
        <w:t xml:space="preserve">, которая на двадцать пять и более процентов ниже начальной </w:t>
      </w:r>
      <w:r>
        <w:rPr>
          <w:rFonts w:ascii="PT Astra Serif" w:hAnsi="PT Astra Serif"/>
        </w:rPr>
        <w:t xml:space="preserve">(максимальной) цены контракта</w:t>
      </w:r>
      <w:r>
        <w:rPr>
          <w:rFonts w:ascii="PT Astra Serif" w:hAnsi="PT Astra Serif"/>
        </w:rPr>
        <w:t xml:space="preserve">, Ко</w:t>
      </w:r>
      <w:r>
        <w:rPr>
          <w:rFonts w:ascii="PT Astra Serif" w:hAnsi="PT Astra Serif"/>
        </w:rPr>
        <w:t xml:space="preserve">н</w:t>
      </w:r>
      <w:r>
        <w:rPr>
          <w:rFonts w:ascii="PT Astra Serif" w:hAnsi="PT Astra Serif"/>
        </w:rPr>
        <w:t xml:space="preserve">тракт заключается только после предоставления таким участником обеспечения исполнения Контракта в размере </w:t>
      </w:r>
      <w:r>
        <w:rPr>
          <w:rFonts w:ascii="PT Astra Serif" w:hAnsi="PT Astra Serif"/>
        </w:rPr>
        <w:t xml:space="preserve">5929,20</w:t>
      </w:r>
      <w:r>
        <w:rPr>
          <w:rFonts w:ascii="PT Astra Serif" w:hAnsi="PT Astra Serif"/>
        </w:rPr>
        <w:t xml:space="preserve"> рублей (размер обеспечения исполнения Контракта, превышающий в полтора раза размер обеспечения исполнения Контракта, указанный в извещении об осуществлении закупки, но не менее чем десять процентов </w:t>
      </w:r>
      <w:r>
        <w:rPr>
          <w:rFonts w:ascii="PT Astra Serif" w:hAnsi="PT Astra Serif"/>
          <w:b/>
          <w:bCs/>
        </w:rPr>
        <w:t xml:space="preserve">от </w:t>
      </w:r>
      <w:r>
        <w:rPr>
          <w:rFonts w:ascii="PT Astra Serif" w:hAnsi="PT Astra Serif"/>
          <w:b/>
          <w:bCs/>
        </w:rPr>
        <w:t xml:space="preserve">начальной (максимальной)</w:t>
      </w:r>
      <w:r>
        <w:rPr>
          <w:rFonts w:ascii="PT Astra Serif" w:hAnsi="PT Astra Serif"/>
          <w:b/>
          <w:bCs/>
        </w:rPr>
        <w:t xml:space="preserve"> цены Контракта</w:t>
      </w:r>
      <w:r>
        <w:rPr>
          <w:rFonts w:ascii="PT Astra Serif" w:hAnsi="PT Astra Serif"/>
        </w:rPr>
        <w:t xml:space="preserve">), или информации, подтверждающей добросовестность такого учас</w:t>
      </w:r>
      <w:r>
        <w:rPr>
          <w:rFonts w:ascii="PT Astra Serif" w:hAnsi="PT Astra Serif"/>
        </w:rPr>
        <w:t xml:space="preserve">т</w:t>
      </w:r>
      <w:r>
        <w:rPr>
          <w:rFonts w:ascii="PT Astra Serif" w:hAnsi="PT Astra Serif"/>
        </w:rPr>
        <w:t xml:space="preserve">ника в соответствии с частью 3 статьи 37 Закона № 44-ФЗ, с одновременным пред</w:t>
      </w:r>
      <w:r>
        <w:rPr>
          <w:rFonts w:ascii="PT Astra Serif" w:hAnsi="PT Astra Serif"/>
        </w:rPr>
        <w:t xml:space="preserve">о</w:t>
      </w:r>
      <w:r>
        <w:rPr>
          <w:rFonts w:ascii="PT Astra Serif" w:hAnsi="PT Astra Serif"/>
        </w:rPr>
        <w:t xml:space="preserve">ставлением таким участником обеспечения исполнения Контракта в размере обеспечения исполнения Контракта, указанном в абзаце первом настоящего пункта Контра</w:t>
      </w:r>
      <w:r>
        <w:rPr>
          <w:rFonts w:ascii="PT Astra Serif" w:hAnsi="PT Astra Serif"/>
        </w:rPr>
        <w:t xml:space="preserve">к</w:t>
      </w:r>
      <w:r>
        <w:rPr>
          <w:rFonts w:ascii="PT Astra Serif" w:hAnsi="PT Astra Serif"/>
        </w:rPr>
        <w:t xml:space="preserve">та.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8.2. Обеспечение исполнения настоящего Контракта обеспечивает все обязательства Поставщика, предусмотренные настоящим Контрактом, включая: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- исполнение основного обязательства по поставке Товара;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- предоставление Поставщиком Заказчику предусмотренных настоящим Контрактом и приложениями к нему результатов, включая отчетные документы;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- соблюдение срока поставки;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- возмещение убытков</w:t>
      </w:r>
      <w:r>
        <w:rPr>
          <w:rFonts w:ascii="PT Astra Serif" w:hAnsi="PT Astra Serif"/>
        </w:rPr>
        <w:t xml:space="preserve">, причиненных Заказчику Поставщиком в результате ненадлежащего исполнения, неисполнения предусмотренного настоящим Контрактом и приложениями к нему обязательства последнего, а также обязанность выплаты неустойки (пени, штрафа), предусмотренной настоящим Ко</w:t>
      </w:r>
      <w:r>
        <w:rPr>
          <w:rFonts w:ascii="PT Astra Serif" w:hAnsi="PT Astra Serif"/>
        </w:rPr>
        <w:t xml:space="preserve">н</w:t>
      </w:r>
      <w:r>
        <w:rPr>
          <w:rFonts w:ascii="PT Astra Serif" w:hAnsi="PT Astra Serif"/>
        </w:rPr>
        <w:t xml:space="preserve">трактом.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8.3. Исполнение настоящего Контракта может обеспечиваться предоставлением независим</w:t>
      </w:r>
      <w:r>
        <w:rPr>
          <w:rFonts w:ascii="PT Astra Serif" w:hAnsi="PT Astra Serif"/>
        </w:rPr>
        <w:t xml:space="preserve">ой гарантии, соответствующей требованиям статьи 45 Закона № 44-ФЗ, или внесением денежных средств на указанный в настоящем Контракте счет Заказчика. Способ и срок действия обеспечения исполнения настоящего Контракта определяется Поставщиком самостоятельно.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8.4. В случае если обеспечение исполнения настоящего Контракта представлено в форме безотзывной незав</w:t>
      </w:r>
      <w:r>
        <w:rPr>
          <w:rFonts w:ascii="PT Astra Serif" w:hAnsi="PT Astra Serif"/>
        </w:rPr>
        <w:t xml:space="preserve">и</w:t>
      </w:r>
      <w:r>
        <w:rPr>
          <w:rFonts w:ascii="PT Astra Serif" w:hAnsi="PT Astra Serif"/>
        </w:rPr>
        <w:t xml:space="preserve">симой гарантии, срок действия такой независимой гарантии должен превышать предусмотренный настоящим Контрактом срок исполнения обязательств, которые должны быть обеспечены такой независимой гарантией, не м</w:t>
      </w:r>
      <w:r>
        <w:rPr>
          <w:rFonts w:ascii="PT Astra Serif" w:hAnsi="PT Astra Serif"/>
        </w:rPr>
        <w:t xml:space="preserve">е</w:t>
      </w:r>
      <w:r>
        <w:rPr>
          <w:rFonts w:ascii="PT Astra Serif" w:hAnsi="PT Astra Serif"/>
        </w:rPr>
        <w:t xml:space="preserve">нее чем на один месяц, в том числе в случае его изменения в соответствии со статьей 95 Закона № 44-ФЗ.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8.5. В ходе исполнения настоящего Контракта Поставщик вправе изменить способ обеспечения исполнения Контракта и (или) предоставить Заказчику взамен ранее предоставленного обеспечения исполнения </w:t>
      </w:r>
      <w:r>
        <w:rPr>
          <w:rFonts w:ascii="PT Astra Serif" w:hAnsi="PT Astra Serif"/>
        </w:rPr>
        <w:t xml:space="preserve">настоящего Контракта новое обеспечение исполнения настоящего Контракта, размер которого может быть уменьшен в порядке и случаях, которые предусмотрены частями 7.2 и 7.3 статьи 96 Закона № 44-ФЗ. В случае если настоящим Контрактом предусмотрены отдельные эт</w:t>
      </w:r>
      <w:r>
        <w:rPr>
          <w:rFonts w:ascii="PT Astra Serif" w:hAnsi="PT Astra Serif"/>
        </w:rPr>
        <w:t xml:space="preserve">апы его исполнения и установлено требование обеспечения исполнения настоящего Контракта, в ходе исполнения данного Контракта размер этого обеспечения подлежит уменьшению в порядке и случаях, которые предусмотрены частями 7.2 и 7.3 статьи 96 Закона № 44-ФЗ.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8.6. Денежные средства, внесенные Поставщиком в качестве обесп</w:t>
      </w:r>
      <w:r>
        <w:rPr>
          <w:rFonts w:ascii="PT Astra Serif" w:hAnsi="PT Astra Serif"/>
        </w:rPr>
        <w:t xml:space="preserve">ечения исполнения настоящего Контракта (если такая форма обеспечения исполнения настоящего Контракта применяется), в том числе части этих денежных средств, в случае уменьшения размера обеспечения исполнения настоящего Контракта в соответствии с частями 7, </w:t>
      </w:r>
      <w:r>
        <w:rPr>
          <w:rFonts w:ascii="PT Astra Serif" w:hAnsi="PT Astra Serif"/>
        </w:rPr>
        <w:fldChar w:fldCharType="begin"/>
      </w:r>
      <w:r>
        <w:rPr>
          <w:rFonts w:ascii="PT Astra Serif" w:hAnsi="PT Astra Serif"/>
        </w:rPr>
        <w:instrText xml:space="preserve"> HYPERLINK "consultantplus://offline/ref=AB5411E7A14A00D1EB9E5AB2FB248186FB12279585102AE98946FE45727E8A422BBDB62FE3E428C837395EDBD15D9E68FF5D3401AC8CVA0BF" </w:instrText>
      </w:r>
      <w:r>
        <w:rPr>
          <w:rFonts w:ascii="PT Astra Serif" w:hAnsi="PT Astra Serif"/>
        </w:rPr>
        <w:fldChar w:fldCharType="separate"/>
      </w:r>
      <w:r>
        <w:rPr>
          <w:rFonts w:ascii="PT Astra Serif" w:hAnsi="PT Astra Serif"/>
        </w:rPr>
        <w:t xml:space="preserve">7.1</w:t>
      </w:r>
      <w:r>
        <w:rPr>
          <w:rFonts w:ascii="PT Astra Serif" w:hAnsi="PT Astra Serif"/>
        </w:rPr>
        <w:fldChar w:fldCharType="end"/>
      </w:r>
      <w:r>
        <w:rPr>
          <w:rFonts w:ascii="PT Astra Serif" w:hAnsi="PT Astra Serif"/>
        </w:rPr>
        <w:t xml:space="preserve"> и 7.2 статьи 96 Закона № 44-ФЗ возвращаются Поставщику в течение </w:t>
      </w:r>
      <w:r>
        <w:rPr>
          <w:rFonts w:ascii="PT Astra Serif" w:hAnsi="PT Astra Serif"/>
          <w:b/>
          <w:bCs/>
        </w:rPr>
        <w:t xml:space="preserve">30 (тридцати) дней</w:t>
      </w:r>
      <w:r>
        <w:rPr>
          <w:rFonts w:ascii="PT Astra Serif" w:hAnsi="PT Astra Serif"/>
        </w:rPr>
        <w:t xml:space="preserve"> с даты исполнения Поставщиком своих обязательств по настоящему Контра</w:t>
      </w:r>
      <w:r>
        <w:rPr>
          <w:rFonts w:ascii="PT Astra Serif" w:hAnsi="PT Astra Serif"/>
        </w:rPr>
        <w:t xml:space="preserve">к</w:t>
      </w:r>
      <w:r>
        <w:rPr>
          <w:rFonts w:ascii="PT Astra Serif" w:hAnsi="PT Astra Serif"/>
        </w:rPr>
        <w:t xml:space="preserve">ту.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8.7. В независимую гарантию включается условие об обязанности гаранта уплатить заказчику (бенефициару) денежную сумму по независимой гарантии не позднее десяти рабочих дней со дня, </w:t>
      </w:r>
      <w:r>
        <w:rPr>
          <w:rFonts w:ascii="PT Astra Serif" w:hAnsi="PT Astra Serif"/>
        </w:rPr>
        <w:t xml:space="preserve">следующего за днем получения гарантом требования заказчика (бенефициара), соответствующего условиям такой независимой гарантии, при отсутствии предусмотренных Гражданским кодексом Российской Федерации оснований для отказа в удовлетворении этого требования.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 8.8. 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настоя</w:t>
      </w:r>
      <w:r>
        <w:rPr>
          <w:rFonts w:ascii="PT Astra Serif" w:hAnsi="PT Astra Serif"/>
        </w:rPr>
        <w:t xml:space="preserve">щего Контракта (если такая форма обеспечения исполнения настоящего Контракта применяется поставщиком), лицензии на осуществление банковских операций Поставщик обязан предоставить новое обеспечение исполнения настоящего Контракта в срок не позднее одного ме</w:t>
      </w:r>
      <w:r>
        <w:rPr>
          <w:rFonts w:ascii="PT Astra Serif" w:hAnsi="PT Astra Serif"/>
        </w:rPr>
        <w:t xml:space="preserve">сяца со дня надлежащего уведомления Заказчиком Поставщика о необходимости предоставить соответствующее обеспечение. Размер такого обеспечения может быть уменьшен в порядке и случаях, которые предусмотрены частями 7, 7.1, 7.2 и 7.3 статьи 96 Закона № 44-ФЗ.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center"/>
        <w:widowControl w:val="off"/>
        <w:rPr>
          <w:rFonts w:ascii="PT Astra Serif" w:hAnsi="PT Astra Serif"/>
          <w:b/>
        </w:rPr>
        <w:outlineLvl w:val="1"/>
      </w:pPr>
      <w:r>
        <w:rPr>
          <w:rFonts w:ascii="PT Astra Serif" w:hAnsi="PT Astra Serif"/>
          <w:b/>
        </w:rPr>
        <w:t xml:space="preserve">IX. ОБСТОЯТЕЛЬСТВА НЕПРЕОДОЛИМОЙ СИЛЫ</w:t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9.1. Сторона, не и</w:t>
      </w:r>
      <w:r>
        <w:rPr>
          <w:rFonts w:ascii="PT Astra Serif" w:hAnsi="PT Astra Serif"/>
        </w:rPr>
        <w:t xml:space="preserve">сполнившая или ненадлежащим образом исполнившая обязательства по Контракту,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</w:t>
      </w:r>
      <w:r>
        <w:rPr>
          <w:rFonts w:ascii="PT Astra Serif" w:hAnsi="PT Astra Serif"/>
        </w:rPr>
        <w:t xml:space="preserve">б</w:t>
      </w:r>
      <w:r>
        <w:rPr>
          <w:rFonts w:ascii="PT Astra Serif" w:hAnsi="PT Astra Serif"/>
        </w:rPr>
        <w:t xml:space="preserve">стоятельств.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9.2. О возникновении и прекращении обстоятельства непреодолимой силы Стороны уведомляют друг друга письменно в течение 3 (трех) рабочих дней с даты их возникновения или прекращения. После прекра</w:t>
      </w:r>
      <w:r>
        <w:rPr>
          <w:rFonts w:ascii="PT Astra Serif" w:hAnsi="PT Astra Serif"/>
        </w:rPr>
        <w:t xml:space="preserve">щения обстоятельства непреодолимой силы Сторона, прекратившая исполнение обязательства по настоящему Контракту, незамедлительно возобновляет его исполнение. Извещение должно содержать данные о наступлении и характере обстоятельств и возможных последствиях.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9.3. Факт возникновения обстоятельства непреодолимой силы должен быть документально удостоверен уполномоченным органом федеральной, региональной власти или органом местного сам</w:t>
      </w:r>
      <w:r>
        <w:rPr>
          <w:rFonts w:ascii="PT Astra Serif" w:hAnsi="PT Astra Serif"/>
        </w:rPr>
        <w:t xml:space="preserve">о</w:t>
      </w:r>
      <w:r>
        <w:rPr>
          <w:rFonts w:ascii="PT Astra Serif" w:hAnsi="PT Astra Serif"/>
        </w:rPr>
        <w:t xml:space="preserve">управления.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9.4. Если одна из Сторон не направит или несвоевременно направит документы, указанные в пунктах 9.2 - </w:t>
      </w:r>
      <w:r>
        <w:rPr>
          <w:rFonts w:ascii="PT Astra Serif" w:hAnsi="PT Astra Serif"/>
        </w:rPr>
        <w:fldChar w:fldCharType="begin"/>
      </w:r>
      <w:r>
        <w:rPr>
          <w:rFonts w:ascii="PT Astra Serif" w:hAnsi="PT Astra Serif"/>
        </w:rPr>
        <w:instrText xml:space="preserve"> HYPERLINK \l "P255" </w:instrText>
      </w:r>
      <w:r>
        <w:rPr>
          <w:rFonts w:ascii="PT Astra Serif" w:hAnsi="PT Astra Serif"/>
        </w:rPr>
        <w:fldChar w:fldCharType="separate"/>
      </w:r>
      <w:r>
        <w:rPr>
          <w:rFonts w:ascii="PT Astra Serif" w:hAnsi="PT Astra Serif"/>
        </w:rPr>
        <w:t xml:space="preserve">9.3</w:t>
      </w:r>
      <w:r>
        <w:rPr>
          <w:rFonts w:ascii="PT Astra Serif" w:hAnsi="PT Astra Serif"/>
        </w:rPr>
        <w:fldChar w:fldCharType="end"/>
      </w:r>
      <w:r>
        <w:rPr>
          <w:rFonts w:ascii="PT Astra Serif" w:hAnsi="PT Astra Serif"/>
        </w:rPr>
        <w:t xml:space="preserve"> настоящего раздела, то такая Сторона не вправе ссылаться на возникновение обстоятельства непреодолимой силы в целях обоснования неисполнения и (или) ненадлежащего исполнения обязательства по на</w:t>
      </w:r>
      <w:r>
        <w:rPr>
          <w:rFonts w:ascii="PT Astra Serif" w:hAnsi="PT Astra Serif"/>
        </w:rPr>
        <w:t xml:space="preserve">стоящему Контракту,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(или) ненадлежащим исполнением обязательств по настоящему Контракту.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9.5. В случае, если обстоятельства непреодолимой силы будут сохраняться более 60 (шестидесяти) дней, </w:t>
      </w:r>
      <w:r>
        <w:rPr>
          <w:rFonts w:ascii="PT Astra Serif" w:hAnsi="PT Astra Serif"/>
        </w:rPr>
        <w:t xml:space="preserve">любая Сторона имеет право предложить другой Стороне расторгнуть его. При прекращении настоящего Контракта по причинам, указанным в настоящем пункте, Стороны обязаны осуществить взаиморасчеты по своим обязательствам на день прекращения настоящего Контракта.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center"/>
        <w:widowControl w:val="off"/>
        <w:rPr>
          <w:rFonts w:ascii="PT Astra Serif" w:hAnsi="PT Astra Serif"/>
          <w:b/>
        </w:rPr>
        <w:outlineLvl w:val="1"/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ind w:right="-144" w:firstLine="567"/>
        <w:jc w:val="center"/>
        <w:widowControl w:val="off"/>
        <w:rPr>
          <w:rFonts w:ascii="PT Astra Serif" w:hAnsi="PT Astra Serif"/>
          <w:b/>
        </w:rPr>
        <w:outlineLvl w:val="1"/>
      </w:pPr>
      <w:r>
        <w:rPr>
          <w:rFonts w:ascii="PT Astra Serif" w:hAnsi="PT Astra Serif"/>
          <w:b/>
        </w:rPr>
        <w:t xml:space="preserve">X. РАССМОТРЕНИЕ И РАЗРЕШЕНИЕ СПОРОВ</w:t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10.1. Все споры, возникающие из настоящего Контракта, Стороны могут разрешать путем перег</w:t>
      </w:r>
      <w:r>
        <w:rPr>
          <w:rFonts w:ascii="PT Astra Serif" w:hAnsi="PT Astra Serif"/>
        </w:rPr>
        <w:t xml:space="preserve">о</w:t>
      </w:r>
      <w:r>
        <w:rPr>
          <w:rFonts w:ascii="PT Astra Serif" w:hAnsi="PT Astra Serif"/>
        </w:rPr>
        <w:t xml:space="preserve">воров.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10.2. Все споры, возникающие из настоящего Контракта, подлежат передаче на разрешение в Арбитражный суд Саратовской области в соответствии с действующим законодательством Российской Федерации и настоящим Контрактом.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10.3. До передачи спора на разрешение в Арбитражный суд Саратовской области Стороны принимают предусмотренные</w:t>
      </w:r>
      <w:r>
        <w:rPr>
          <w:rFonts w:ascii="PT Astra Serif" w:hAnsi="PT Astra Serif"/>
        </w:rPr>
        <w:t xml:space="preserve"> настоящим разделом меры по досудебному урегулированию спора, за исключением дел,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10.4. Претензия должна быть составлена в письменной форме и направлена одной Стороной другой Стороне по адресу Стороны-адресата, установленному настоящим Контрактом, с использованием курье</w:t>
      </w:r>
      <w:r>
        <w:rPr>
          <w:rFonts w:ascii="PT Astra Serif" w:hAnsi="PT Astra Serif"/>
        </w:rPr>
        <w:t xml:space="preserve">рской доставки с отметкой о вручении либо с использованием почтовой связи заказным или ценным письмом с уведомлением о вручении. Момент получения претензии Стороной-адресатом определяется в соответствии с гражданским законодательством Российской Федерации.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10.5. Сторона должна дать в письменной форме ответ на претензию по существу в срок не позднее 10 (десяти) дней с даты получения претензии.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10.6. В претензии должны быть указаны: наименование, почтовый адрес и реквизиты Стороны, предъявившей претензи</w:t>
      </w:r>
      <w:r>
        <w:rPr>
          <w:rFonts w:ascii="PT Astra Serif" w:hAnsi="PT Astra Serif"/>
        </w:rPr>
        <w:t xml:space="preserve">ю; наименование, почтовый адрес и реквизиты Стороны, которой предъявлена претензия; обстоятельства, являющиеся основанием для предъявления претензии, со ссылками на соответствующие пункты настоящего Контракта и (или) нормативные правовые акты; требования; </w:t>
      </w:r>
      <w:r>
        <w:rPr>
          <w:rFonts w:ascii="PT Astra Serif" w:hAnsi="PT Astra Serif"/>
        </w:rPr>
        <w:t xml:space="preserve">информацию о мерах, которые будут осуществлены в случае отклонения претензии (приостановка исполнения обязательств, передача спора на разрешение суда и т.д.); дату и регистрационный номер претензии; подпись уполномоченного лица; перечень прилагаемых докуме</w:t>
      </w:r>
      <w:r>
        <w:rPr>
          <w:rFonts w:ascii="PT Astra Serif" w:hAnsi="PT Astra Serif"/>
        </w:rPr>
        <w:t xml:space="preserve">н</w:t>
      </w:r>
      <w:r>
        <w:rPr>
          <w:rFonts w:ascii="PT Astra Serif" w:hAnsi="PT Astra Serif"/>
        </w:rPr>
        <w:t xml:space="preserve">тов.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10.7. Если требования в претензии подлежат денежной оценке, в претензии указывается истребуемая денежная сумма и ее полный и обоснованный расчет.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10.8. В подтверждение заявленных требований к претензии должны быть приложены надлежащим образом оформленные и заверенные необходимые документы, которые отсутствуют у Стороны-адресата, их копии либо выписки из них.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10.9. В претензии могут быть указаны иные сведения, которые, по мнению Стороны, предъявившей претензию, будут способствовать более быстрому и правильному ее рассмотрению, объективному урегулированию сп</w:t>
      </w:r>
      <w:r>
        <w:rPr>
          <w:rFonts w:ascii="PT Astra Serif" w:hAnsi="PT Astra Serif"/>
        </w:rPr>
        <w:t xml:space="preserve">о</w:t>
      </w:r>
      <w:r>
        <w:rPr>
          <w:rFonts w:ascii="PT Astra Serif" w:hAnsi="PT Astra Serif"/>
        </w:rPr>
        <w:t xml:space="preserve">ра.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10.10. При отклонении претензии полностью или частично либо неполучении ответа в установленные для ее рассмотрения сроки, либо неисполнении требований по претензии в установленны</w:t>
      </w:r>
      <w:r>
        <w:rPr>
          <w:rFonts w:ascii="PT Astra Serif" w:hAnsi="PT Astra Serif"/>
        </w:rPr>
        <w:t xml:space="preserve">е для их исполнения сроки, либо невручении претензии по обстоятельствам, зависящим от Стороны-адресата, Сторона, предъявившая претензию, вправе после наступления любого из указанных событий передать спор на разрешение в Арбитражный суд Саратовской области.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center"/>
        <w:widowControl w:val="off"/>
        <w:rPr>
          <w:rFonts w:ascii="PT Astra Serif" w:hAnsi="PT Astra Serif"/>
          <w:b/>
        </w:rPr>
        <w:outlineLvl w:val="1"/>
      </w:pPr>
      <w:r>
        <w:rPr>
          <w:rFonts w:ascii="PT Astra Serif" w:hAnsi="PT Astra Serif"/>
          <w:b/>
        </w:rPr>
        <w:t xml:space="preserve">XI. СРОК ДЕЙСТВИЯ И ПОРЯДОК ИЗМЕНЕНИЯ,</w:t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ind w:right="-144" w:firstLine="567"/>
        <w:jc w:val="center"/>
        <w:widowControl w:val="off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РАСТОРЖЕНИЯ КОНТРАКТА</w:t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11.1. Настоящий Контракт вступает в силу с даты его заключения обеими Сторонами и действует </w:t>
      </w:r>
      <w:r>
        <w:rPr>
          <w:rFonts w:ascii="PT Astra Serif" w:hAnsi="PT Astra Serif"/>
          <w:b/>
        </w:rPr>
        <w:t xml:space="preserve">по </w:t>
      </w:r>
      <w:r>
        <w:rPr>
          <w:rFonts w:ascii="PT Astra Serif" w:hAnsi="PT Astra Serif"/>
          <w:b/>
        </w:rPr>
        <w:t xml:space="preserve">31</w:t>
      </w:r>
      <w:r>
        <w:rPr>
          <w:rFonts w:ascii="PT Astra Serif" w:hAnsi="PT Astra Serif"/>
          <w:b/>
        </w:rPr>
        <w:t xml:space="preserve">.1</w:t>
      </w:r>
      <w:r>
        <w:rPr>
          <w:rFonts w:ascii="PT Astra Serif" w:hAnsi="PT Astra Serif"/>
          <w:b/>
        </w:rPr>
        <w:t xml:space="preserve">2</w:t>
      </w:r>
      <w:r>
        <w:rPr>
          <w:rFonts w:ascii="PT Astra Serif" w:hAnsi="PT Astra Serif"/>
          <w:b/>
        </w:rPr>
        <w:t xml:space="preserve">.202</w:t>
      </w:r>
      <w:r>
        <w:rPr>
          <w:rFonts w:ascii="PT Astra Serif" w:hAnsi="PT Astra Serif"/>
          <w:b/>
        </w:rPr>
        <w:t xml:space="preserve">5</w:t>
      </w:r>
      <w:r>
        <w:rPr>
          <w:rFonts w:ascii="PT Astra Serif" w:hAnsi="PT Astra Serif"/>
          <w:b/>
        </w:rPr>
        <w:t xml:space="preserve"> г.</w:t>
      </w:r>
      <w:r>
        <w:rPr>
          <w:rFonts w:ascii="PT Astra Serif" w:hAnsi="PT Astra Serif"/>
        </w:rPr>
        <w:t xml:space="preserve"> (включительно), а в части неисполненных обязательств - до полного их исполнения Сторонами. Око</w:t>
      </w:r>
      <w:r>
        <w:rPr>
          <w:rFonts w:ascii="PT Astra Serif" w:hAnsi="PT Astra Serif"/>
        </w:rPr>
        <w:t xml:space="preserve">н</w:t>
      </w:r>
      <w:r>
        <w:rPr>
          <w:rFonts w:ascii="PT Astra Serif" w:hAnsi="PT Astra Serif"/>
        </w:rPr>
        <w:t xml:space="preserve">чание срока действия настоящего Контракта не влечет прекращения неисполненных обязательств Сторон по настоящему Контра</w:t>
      </w:r>
      <w:r>
        <w:rPr>
          <w:rFonts w:ascii="PT Astra Serif" w:hAnsi="PT Astra Serif"/>
        </w:rPr>
        <w:t xml:space="preserve">к</w:t>
      </w:r>
      <w:r>
        <w:rPr>
          <w:rFonts w:ascii="PT Astra Serif" w:hAnsi="PT Astra Serif"/>
        </w:rPr>
        <w:t xml:space="preserve">ту.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/>
        <w:tabs>
          <w:tab w:val="left" w:pos="-284" w:leader="none"/>
        </w:tabs>
        <w:rPr>
          <w:rFonts w:ascii="PT Astra Serif" w:hAnsi="PT Astra Serif"/>
          <w:b/>
        </w:rPr>
      </w:pPr>
      <w:r>
        <w:rPr>
          <w:rFonts w:ascii="PT Astra Serif" w:hAnsi="PT Astra Serif"/>
          <w:bCs/>
        </w:rPr>
        <w:t xml:space="preserve">Срок исполнения Контракта:</w:t>
      </w:r>
      <w:r>
        <w:rPr>
          <w:rFonts w:ascii="PT Astra Serif" w:hAnsi="PT Astra Serif"/>
          <w:b/>
        </w:rPr>
        <w:t xml:space="preserve"> 0</w:t>
      </w:r>
      <w:r>
        <w:rPr>
          <w:rFonts w:ascii="PT Astra Serif" w:hAnsi="PT Astra Serif"/>
          <w:b/>
        </w:rPr>
        <w:t xml:space="preserve">1</w:t>
      </w:r>
      <w:r>
        <w:rPr>
          <w:rFonts w:ascii="PT Astra Serif" w:hAnsi="PT Astra Serif"/>
          <w:b/>
        </w:rPr>
        <w:t xml:space="preserve">.</w:t>
      </w:r>
      <w:r>
        <w:rPr>
          <w:rFonts w:ascii="PT Astra Serif" w:hAnsi="PT Astra Serif"/>
          <w:b/>
        </w:rPr>
        <w:t xml:space="preserve">04</w:t>
      </w:r>
      <w:r>
        <w:rPr>
          <w:rFonts w:ascii="PT Astra Serif" w:hAnsi="PT Astra Serif"/>
          <w:b/>
        </w:rPr>
        <w:t xml:space="preserve">.202</w:t>
      </w:r>
      <w:r>
        <w:rPr>
          <w:rFonts w:ascii="PT Astra Serif" w:hAnsi="PT Astra Serif"/>
          <w:b/>
        </w:rPr>
        <w:t xml:space="preserve">5 г. </w:t>
      </w:r>
      <w:r>
        <w:rPr>
          <w:rFonts w:ascii="PT Astra Serif" w:hAnsi="PT Astra Serif"/>
          <w:b/>
        </w:rPr>
        <w:t xml:space="preserve"> по </w:t>
      </w:r>
      <w:r>
        <w:rPr>
          <w:rFonts w:ascii="PT Astra Serif" w:hAnsi="PT Astra Serif"/>
          <w:b/>
        </w:rPr>
        <w:t xml:space="preserve">16.12.2025</w:t>
      </w:r>
      <w:r>
        <w:rPr>
          <w:rFonts w:ascii="PT Astra Serif" w:hAnsi="PT Astra Serif"/>
          <w:b/>
        </w:rPr>
        <w:t xml:space="preserve"> г. </w:t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132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Сроки исполнения отдельных этапов: </w: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Style w:val="1132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 первому этапу: </w:t>
      </w:r>
      <w:r>
        <w:rPr>
          <w:rFonts w:ascii="Times New Roman" w:hAnsi="Times New Roman" w:cs="Times New Roman"/>
          <w:szCs w:val="24"/>
        </w:rPr>
        <w:t xml:space="preserve">с </w:t>
      </w:r>
      <w:r>
        <w:rPr>
          <w:rFonts w:ascii="PT Astra Serif" w:hAnsi="PT Astra Serif"/>
        </w:rPr>
        <w:t xml:space="preserve">0</w:t>
      </w:r>
      <w:r>
        <w:rPr>
          <w:rFonts w:ascii="PT Astra Serif" w:hAnsi="PT Astra Serif"/>
        </w:rPr>
        <w:t xml:space="preserve">1</w:t>
      </w:r>
      <w:r>
        <w:rPr>
          <w:rFonts w:ascii="PT Astra Serif" w:hAnsi="PT Astra Serif"/>
        </w:rPr>
        <w:t xml:space="preserve">.</w:t>
      </w:r>
      <w:r>
        <w:rPr>
          <w:rFonts w:ascii="PT Astra Serif" w:hAnsi="PT Astra Serif"/>
        </w:rPr>
        <w:t xml:space="preserve">04</w:t>
      </w:r>
      <w:r>
        <w:rPr>
          <w:rFonts w:ascii="PT Astra Serif" w:hAnsi="PT Astra Serif"/>
        </w:rPr>
        <w:t xml:space="preserve">.202</w:t>
      </w:r>
      <w:r>
        <w:rPr>
          <w:rFonts w:ascii="PT Astra Serif" w:hAnsi="PT Astra Serif"/>
        </w:rPr>
        <w:t xml:space="preserve">5</w:t>
      </w:r>
      <w:r>
        <w:rPr>
          <w:rFonts w:ascii="PT Astra Serif" w:hAnsi="PT Astra Serif"/>
        </w:rPr>
        <w:t xml:space="preserve"> г.</w:t>
      </w:r>
      <w:r>
        <w:rPr>
          <w:rFonts w:ascii="PT Astra Serif" w:hAnsi="PT Astra Serif"/>
          <w:b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по </w:t>
      </w:r>
      <w:r>
        <w:rPr>
          <w:rFonts w:ascii="Times New Roman" w:hAnsi="Times New Roman" w:cs="Times New Roman"/>
          <w:szCs w:val="24"/>
        </w:rPr>
        <w:t xml:space="preserve">19.06.2025</w:t>
      </w:r>
      <w:r>
        <w:rPr>
          <w:rFonts w:ascii="Times New Roman" w:hAnsi="Times New Roman" w:cs="Times New Roman"/>
          <w:szCs w:val="24"/>
        </w:rPr>
        <w:t xml:space="preserve"> г.,</w: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Style w:val="1132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 второму этапу: с </w:t>
      </w:r>
      <w:r>
        <w:rPr>
          <w:rFonts w:ascii="Times New Roman" w:hAnsi="Times New Roman" w:cs="Times New Roman"/>
          <w:szCs w:val="24"/>
        </w:rPr>
        <w:t xml:space="preserve">02.06.2025 г. по 18.08.2025 г.,</w: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Style w:val="1132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 </w:t>
      </w:r>
      <w:r>
        <w:rPr>
          <w:rFonts w:ascii="Times New Roman" w:hAnsi="Times New Roman" w:cs="Times New Roman"/>
          <w:szCs w:val="24"/>
        </w:rPr>
        <w:t xml:space="preserve">третьему</w:t>
      </w:r>
      <w:r>
        <w:rPr>
          <w:rFonts w:ascii="Times New Roman" w:hAnsi="Times New Roman" w:cs="Times New Roman"/>
          <w:szCs w:val="24"/>
        </w:rPr>
        <w:t xml:space="preserve"> этапу: с </w:t>
      </w:r>
      <w:r>
        <w:rPr>
          <w:rFonts w:ascii="Times New Roman" w:hAnsi="Times New Roman" w:cs="Times New Roman"/>
          <w:szCs w:val="24"/>
        </w:rPr>
        <w:t xml:space="preserve">01.08.2025 г. по 16.10.2025 г.,</w: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Style w:val="1132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 </w:t>
      </w:r>
      <w:r>
        <w:rPr>
          <w:rFonts w:ascii="Times New Roman" w:hAnsi="Times New Roman" w:cs="Times New Roman"/>
          <w:szCs w:val="24"/>
        </w:rPr>
        <w:t xml:space="preserve">четвертому</w:t>
      </w:r>
      <w:r>
        <w:rPr>
          <w:rFonts w:ascii="Times New Roman" w:hAnsi="Times New Roman" w:cs="Times New Roman"/>
          <w:szCs w:val="24"/>
        </w:rPr>
        <w:t xml:space="preserve"> этапу: с </w:t>
      </w:r>
      <w:r>
        <w:rPr>
          <w:rFonts w:ascii="Times New Roman" w:hAnsi="Times New Roman" w:cs="Times New Roman"/>
          <w:szCs w:val="24"/>
        </w:rPr>
        <w:t xml:space="preserve">01</w:t>
      </w:r>
      <w:r>
        <w:rPr>
          <w:rFonts w:ascii="Times New Roman" w:hAnsi="Times New Roman" w:cs="Times New Roman"/>
          <w:szCs w:val="24"/>
        </w:rPr>
        <w:t xml:space="preserve">.</w:t>
      </w:r>
      <w:r>
        <w:rPr>
          <w:rFonts w:ascii="Times New Roman" w:hAnsi="Times New Roman" w:cs="Times New Roman"/>
          <w:szCs w:val="24"/>
        </w:rPr>
        <w:t xml:space="preserve">10.2025 г. </w:t>
      </w:r>
      <w:r>
        <w:rPr>
          <w:rFonts w:ascii="Times New Roman" w:hAnsi="Times New Roman" w:cs="Times New Roman"/>
          <w:szCs w:val="24"/>
        </w:rPr>
        <w:t xml:space="preserve">по </w:t>
      </w:r>
      <w:r>
        <w:rPr>
          <w:rFonts w:ascii="Times New Roman" w:hAnsi="Times New Roman" w:cs="Times New Roman"/>
          <w:szCs w:val="24"/>
        </w:rPr>
        <w:t xml:space="preserve">16.12</w:t>
      </w:r>
      <w:r>
        <w:rPr>
          <w:rFonts w:ascii="Times New Roman" w:hAnsi="Times New Roman" w:cs="Times New Roman"/>
          <w:szCs w:val="24"/>
        </w:rPr>
        <w:t xml:space="preserve">.2025 г.</w: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Style w:val="1042"/>
        <w:ind w:right="-144" w:firstLine="567"/>
        <w:jc w:val="both"/>
        <w:tabs>
          <w:tab w:val="left" w:pos="-284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11.2. Расторжение настоящего Контракта допускается по соглашению Сторон, по решению суда, в случае одностороннего от</w:t>
      </w:r>
      <w:r>
        <w:rPr>
          <w:rFonts w:ascii="PT Astra Serif" w:hAnsi="PT Astra Serif"/>
        </w:rPr>
        <w:t xml:space="preserve">каза Стороны от исполнения настоящего Контракта в соответствии с гражданским законодательством Российской Федерации. При этом факт подписания Сторонами соглашения о расторжении настоящего Контракта не освобождает Стороны от обязанностей урегулирования взаи</w:t>
      </w:r>
      <w:r>
        <w:rPr>
          <w:rFonts w:ascii="PT Astra Serif" w:hAnsi="PT Astra Serif"/>
        </w:rPr>
        <w:t xml:space="preserve">м</w:t>
      </w:r>
      <w:r>
        <w:rPr>
          <w:rFonts w:ascii="PT Astra Serif" w:hAnsi="PT Astra Serif"/>
        </w:rPr>
        <w:t xml:space="preserve">ных расчетов.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11.3. Информация о Поставщике, с которым Контракт был расторгнут в связи с односторонним отказом Заказчика от исполнения Контракта, включается в установленном Законом № 44-ФЗ порядке в реестр недобросовестных поставщиков (подрядчиков, исполнителей).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11.4. Изменения и дополнения по основаниям, предусмотренным настоящим Контрактом, вносятся по соглашению Сторон, которое оформляется соответствующим дополнительным Соглашением и является неотъемлемой частью настоящего Контракта.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11.5. Изменение существенных условий Контракта при его исполнении не допускается, за исключением их изменения по соглашению сторон в случаях, если такое изменение допускается Законом № 44-ФЗ.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widowControl w:val="off"/>
        <w:rPr>
          <w:rFonts w:ascii="PT Astra Serif" w:hAnsi="PT Astra Serif"/>
          <w:b/>
        </w:rPr>
        <w:outlineLvl w:val="1"/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ind w:right="-144" w:firstLine="567"/>
        <w:jc w:val="center"/>
        <w:widowControl w:val="off"/>
        <w:rPr>
          <w:rFonts w:ascii="PT Astra Serif" w:hAnsi="PT Astra Serif"/>
          <w:b/>
        </w:rPr>
        <w:outlineLvl w:val="1"/>
      </w:pPr>
      <w:r>
        <w:rPr>
          <w:rFonts w:ascii="PT Astra Serif" w:hAnsi="PT Astra Serif"/>
          <w:b/>
        </w:rPr>
        <w:t xml:space="preserve">XII. ПРОЧИЕ ПОЛОЖЕНИЯ</w:t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12.1. Во всем, что не оговорено в настоящем Контракте, Стороны руководствуются действующим законодательством Российской Федерации.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12.2. В случае изменения наименования, адреса места нахождения или банковских реквизитов Стороны, а также в случае реорганизации она письменно извещает об этом другую Сторону в течение 3 (трех) дней с даты так</w:t>
      </w:r>
      <w:r>
        <w:rPr>
          <w:rFonts w:ascii="PT Astra Serif" w:hAnsi="PT Astra Serif"/>
        </w:rPr>
        <w:t xml:space="preserve">ого изменения. При этом если Поставщик не исполнит либо ненадлежащим образом исполнит обязанность, предусмотренную настоящим пунктом, все риски, связанные с перечислением Заказчиком денежных средств на указанный в настоящем Контракте счет, несет Поставщик.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12.3. Все сообщения, требования,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</w:t>
      </w:r>
      <w:r>
        <w:rPr>
          <w:rFonts w:ascii="PT Astra Serif" w:hAnsi="PT Astra Serif"/>
        </w:rPr>
        <w:t xml:space="preserve">и заказным письмом с уведомлением о вручении по адресам Сторон, указанным в разделе XIV настоящего Контракта, либо с использованием электронной почты на электронные адреса, указанные в разделе XIV настоящего Контракта, либо с использованием факсимильной св</w:t>
      </w:r>
      <w:r>
        <w:rPr>
          <w:rFonts w:ascii="PT Astra Serif" w:hAnsi="PT Astra Serif"/>
        </w:rPr>
        <w:t xml:space="preserve">я</w:t>
      </w:r>
      <w:r>
        <w:rPr>
          <w:rFonts w:ascii="PT Astra Serif" w:hAnsi="PT Astra Serif"/>
        </w:rPr>
        <w:t xml:space="preserve">зи.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Момент получения Стороной сообщения или уведомления, направленного с использованием курьерской доставки</w:t>
      </w:r>
      <w:r>
        <w:rPr>
          <w:rFonts w:ascii="PT Astra Serif" w:hAnsi="PT Astra Serif"/>
        </w:rPr>
        <w:t xml:space="preserve">, почтовой или факсимильной связи, определяется в соответствии с гражданским законодательством Российской Федерации. При этом направление уведомлений по адресам Сторон, указанным в разделе XIV настоящего Контракта, считается надлежащим уведомлением Сторон.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12.4. При исполнени</w:t>
      </w:r>
      <w:r>
        <w:rPr>
          <w:rFonts w:ascii="PT Astra Serif" w:hAnsi="PT Astra Serif"/>
        </w:rPr>
        <w:t xml:space="preserve">и настоящего Контракта не допускается перемена Поставщика, за исключением случая, если новый Поставщик является правопреемником Поставщика по настоящему Контракту вследствие реорганизации юридического лица в форме преобразования, слияния или присоединения.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В случае, предусмотренном настоящим пунктом, перемена Поставщика оформляется путем заключения соответствующего дополнительного соглашения к настоящему Контракту.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12.5. Стороны обязуются обеспечить конфиденциальность сведений, относящихся к предмету настоящего Контракта и ставших им известными в ходе исполнения настоящего Контракта.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12.6. Настоящий Контракт составлен в форме электронного документа, подписанного усиленными электронными подписями Сторон.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center"/>
        <w:widowControl w:val="off"/>
        <w:rPr>
          <w:rFonts w:ascii="PT Astra Serif" w:hAnsi="PT Astra Serif"/>
          <w:b/>
        </w:rPr>
        <w:outlineLvl w:val="1"/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ind w:right="-144" w:firstLine="567"/>
        <w:jc w:val="center"/>
        <w:widowControl w:val="off"/>
        <w:rPr>
          <w:rFonts w:ascii="PT Astra Serif" w:hAnsi="PT Astra Serif"/>
          <w:b/>
        </w:rPr>
        <w:outlineLvl w:val="1"/>
      </w:pPr>
      <w:r>
        <w:rPr>
          <w:rFonts w:ascii="PT Astra Serif" w:hAnsi="PT Astra Serif"/>
          <w:b/>
        </w:rPr>
        <w:t xml:space="preserve">XIII. ПЕРЕЧЕНЬ ПРИЛОЖЕНИЙ </w:t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Неотъемлемой частью настоящего Контракта является следующее: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Приложение № 1 - Спецификация на </w:t>
      </w:r>
      <w:r>
        <w:rPr>
          <w:rFonts w:ascii="PT Astra Serif" w:hAnsi="PT Astra Serif"/>
        </w:rPr>
        <w:t xml:space="preserve">1</w:t>
      </w:r>
      <w:r>
        <w:rPr>
          <w:rFonts w:ascii="PT Astra Serif" w:hAnsi="PT Astra Serif"/>
        </w:rPr>
        <w:t xml:space="preserve"> листах;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Приложение № 2 - Техническое задание на </w:t>
      </w:r>
      <w:r>
        <w:rPr>
          <w:rFonts w:ascii="PT Astra Serif" w:hAnsi="PT Astra Serif"/>
        </w:rPr>
        <w:t xml:space="preserve">1</w:t>
      </w:r>
      <w:r>
        <w:rPr>
          <w:rFonts w:ascii="PT Astra Serif" w:hAnsi="PT Astra Serif"/>
        </w:rPr>
        <w:t xml:space="preserve"> листах;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Приложение № 3 - </w:t>
      </w:r>
      <w:r>
        <w:rPr>
          <w:rFonts w:ascii="PT Astra Serif" w:hAnsi="PT Astra Serif"/>
        </w:rPr>
        <w:t xml:space="preserve">Г</w:t>
      </w:r>
      <w:r>
        <w:rPr>
          <w:rFonts w:ascii="PT Astra Serif" w:hAnsi="PT Astra Serif"/>
        </w:rPr>
        <w:t xml:space="preserve">рафик (этапы) поставки</w:t>
      </w:r>
      <w:r>
        <w:rPr>
          <w:rFonts w:ascii="PT Astra Serif" w:hAnsi="PT Astra Serif"/>
        </w:rPr>
        <w:t xml:space="preserve"> на </w:t>
      </w:r>
      <w:r>
        <w:rPr>
          <w:rFonts w:ascii="PT Astra Serif" w:hAnsi="PT Astra Serif"/>
        </w:rPr>
        <w:t xml:space="preserve">1</w:t>
      </w:r>
      <w:r>
        <w:rPr>
          <w:rFonts w:ascii="PT Astra Serif" w:hAnsi="PT Astra Serif"/>
        </w:rPr>
        <w:t xml:space="preserve"> листах;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fldChar w:fldCharType="begin"/>
      </w:r>
      <w:r>
        <w:rPr>
          <w:rFonts w:ascii="PT Astra Serif" w:hAnsi="PT Astra Serif"/>
        </w:rPr>
        <w:instrText xml:space="preserve">HYPERLINK \l "P557"</w:instrText>
      </w:r>
      <w:r>
        <w:rPr>
          <w:rFonts w:ascii="PT Astra Serif" w:hAnsi="PT Astra Serif"/>
        </w:rPr>
        <w:fldChar w:fldCharType="separate"/>
      </w:r>
      <w:r>
        <w:rPr>
          <w:rFonts w:ascii="PT Astra Serif" w:hAnsi="PT Astra Serif"/>
        </w:rPr>
        <w:t xml:space="preserve">Приложение №</w:t>
      </w:r>
      <w:r>
        <w:rPr>
          <w:rFonts w:ascii="PT Astra Serif" w:hAnsi="PT Astra Serif"/>
        </w:rPr>
        <w:fldChar w:fldCharType="end"/>
      </w:r>
      <w:r>
        <w:rPr>
          <w:rFonts w:ascii="PT Astra Serif" w:hAnsi="PT Astra Serif"/>
        </w:rPr>
        <w:t xml:space="preserve"> 4 - П</w:t>
      </w:r>
      <w:r>
        <w:t xml:space="preserve">еречень адресов поставки Товара на </w:t>
      </w:r>
      <w:r>
        <w:rPr>
          <w:rFonts w:ascii="PT Astra Serif" w:hAnsi="PT Astra Serif"/>
        </w:rPr>
        <w:t xml:space="preserve">1</w:t>
      </w:r>
      <w:r>
        <w:rPr>
          <w:rFonts w:ascii="PT Astra Serif" w:hAnsi="PT Astra Serif"/>
        </w:rPr>
        <w:t xml:space="preserve"> листах</w:t>
      </w:r>
      <w:r>
        <w:rPr>
          <w:rFonts w:ascii="PT Astra Serif" w:hAnsi="PT Astra Serif"/>
        </w:rPr>
        <w:t xml:space="preserve">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right="-144" w:firstLine="567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jc w:val="center"/>
        <w:widowControl w:val="off"/>
        <w:rPr>
          <w:rFonts w:ascii="PT Astra Serif" w:hAnsi="PT Astra Serif"/>
          <w:b/>
        </w:rPr>
        <w:outlineLvl w:val="1"/>
      </w:pPr>
      <w:r>
        <w:rPr>
          <w:rFonts w:ascii="PT Astra Serif" w:hAnsi="PT Astra Serif"/>
          <w:b/>
        </w:rPr>
        <w:t xml:space="preserve">XIV. АДРЕСА. БАНКОВСКИЕ РЕКВИЗИТЫ И ПОДПИСИ СТОРОН:</w:t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W w:w="10268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740"/>
        <w:gridCol w:w="284"/>
        <w:gridCol w:w="524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40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Заказчик: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  <w:p>
            <w:pPr>
              <w:pStyle w:val="1042"/>
              <w:rPr>
                <w:b/>
              </w:rPr>
            </w:pPr>
            <w:r>
              <w:rPr>
                <w:b/>
              </w:rPr>
              <w:t xml:space="preserve">Муниципальное дошкольное образовательное учреждение «Детский сад №4» Октябрьского района города Саратова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42"/>
            </w:pPr>
            <w:r>
              <w:t xml:space="preserve">410054, г. Саратов, ул. 1-я Беговая, дом 8 «а»</w:t>
            </w:r>
            <w:r/>
          </w:p>
          <w:p>
            <w:pPr>
              <w:pStyle w:val="1042"/>
            </w:pPr>
            <w:r>
              <w:t xml:space="preserve">ИНН 6454033424 КПП 645401001</w:t>
            </w:r>
            <w:r/>
          </w:p>
          <w:p>
            <w:pPr>
              <w:pStyle w:val="1042"/>
            </w:pPr>
            <w:r>
              <w:t xml:space="preserve">Комитет по финансам администрации муниципального образования «Город Саратов» </w:t>
            </w:r>
            <w:r/>
          </w:p>
          <w:p>
            <w:pPr>
              <w:pStyle w:val="1042"/>
              <w:rPr>
                <w:strike/>
              </w:rPr>
            </w:pPr>
            <w:r>
              <w:t xml:space="preserve">(</w:t>
            </w:r>
            <w:r>
              <w:rPr>
                <w:b/>
              </w:rPr>
              <w:t xml:space="preserve">МДОУ «Детский сад № 4»</w:t>
            </w:r>
            <w:r>
              <w:t xml:space="preserve">, </w:t>
            </w:r>
            <w:r>
              <w:t xml:space="preserve">л/с 252030012</w:t>
            </w:r>
            <w:r>
              <w:t xml:space="preserve">)</w:t>
            </w:r>
            <w:r>
              <w:t xml:space="preserve">   </w:t>
            </w:r>
            <w:r>
              <w:rPr>
                <w:strike/>
              </w:rPr>
            </w:r>
            <w:r>
              <w:rPr>
                <w:strike/>
              </w:rPr>
            </w:r>
          </w:p>
          <w:p>
            <w:pPr>
              <w:pStyle w:val="1042"/>
            </w:pPr>
            <w:r>
              <w:t xml:space="preserve">Банк: Отделение Саратов Банка России//</w:t>
            </w:r>
            <w:r/>
          </w:p>
          <w:p>
            <w:pPr>
              <w:pStyle w:val="1042"/>
            </w:pPr>
            <w:r>
              <w:t xml:space="preserve">УФК по Саратовской области, г. Саратов</w:t>
            </w:r>
            <w:r/>
          </w:p>
          <w:p>
            <w:pPr>
              <w:pStyle w:val="1042"/>
            </w:pPr>
            <w:r>
              <w:t xml:space="preserve">БИК 016311121</w:t>
            </w:r>
            <w:r/>
          </w:p>
          <w:p>
            <w:pPr>
              <w:pStyle w:val="1042"/>
            </w:pPr>
            <w:r>
              <w:t xml:space="preserve">Казначейский счет 03234643637010006000</w:t>
            </w:r>
            <w:r/>
          </w:p>
          <w:p>
            <w:pPr>
              <w:pStyle w:val="1042"/>
            </w:pPr>
            <w:r>
              <w:t xml:space="preserve">Единый казначейский счет 40102810845370000052 </w:t>
            </w:r>
            <w:r/>
          </w:p>
          <w:p>
            <w:pPr>
              <w:pStyle w:val="1042"/>
              <w:rPr>
                <w:lang w:val="en-US"/>
              </w:rPr>
            </w:pPr>
            <w:r>
              <w:t xml:space="preserve">Тел</w:t>
            </w:r>
            <w:r>
              <w:rPr>
                <w:lang w:val="en-US"/>
              </w:rPr>
              <w:t xml:space="preserve">.: +7 (8452) 41-27-20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pStyle w:val="1042"/>
              <w:widowControl w:val="off"/>
              <w:rPr>
                <w:rFonts w:ascii="PT Astra Serif" w:hAnsi="PT Astra Serif"/>
                <w:lang w:val="en-US"/>
              </w:rPr>
            </w:pPr>
            <w:r>
              <w:rPr>
                <w:lang w:val="en-US"/>
              </w:rPr>
              <w:t xml:space="preserve">e-mail: mdou_ds_4@mail.ru</w:t>
            </w:r>
            <w:r>
              <w:rPr>
                <w:rFonts w:ascii="PT Astra Serif" w:hAnsi="PT Astra Serif"/>
                <w:lang w:val="en-US"/>
              </w:rPr>
            </w:r>
            <w:r>
              <w:rPr>
                <w:rFonts w:ascii="PT Astra Serif" w:hAnsi="PT Astra Serif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</w:r>
            <w:r>
              <w:rPr>
                <w:rFonts w:ascii="PT Astra Serif" w:hAnsi="PT Astra Serif"/>
                <w:lang w:val="en-US"/>
              </w:rPr>
            </w:r>
            <w:r>
              <w:rPr>
                <w:rFonts w:ascii="PT Astra Serif" w:hAnsi="PT Astra Serif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4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Поставщик: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  <w:p>
            <w:pPr>
              <w:pStyle w:val="1042"/>
              <w:widowControl w:val="off"/>
              <w:rPr>
                <w:b/>
              </w:rPr>
            </w:pPr>
            <w:r>
              <w:rPr>
                <w:b/>
              </w:rPr>
              <w:t xml:space="preserve">Общество с ограниченной ответственностью «БалтСар»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42"/>
              <w:widowControl w:val="off"/>
            </w:pPr>
            <w:r>
              <w:t xml:space="preserve">Р</w:t>
            </w:r>
            <w:r>
              <w:t xml:space="preserve">оссийская Федерация</w:t>
            </w:r>
            <w:r>
              <w:t xml:space="preserve">, </w:t>
            </w:r>
            <w:r>
              <w:t xml:space="preserve">410005, </w:t>
            </w:r>
            <w:r>
              <w:t xml:space="preserve">г. Саратов, улица</w:t>
            </w:r>
            <w:r>
              <w:t xml:space="preserve"> им. Пугачева Е.И. д. 147/151</w:t>
            </w:r>
            <w:r/>
          </w:p>
          <w:p>
            <w:pPr>
              <w:pStyle w:val="1042"/>
              <w:widowControl w:val="off"/>
            </w:pPr>
            <w:r>
              <w:rPr>
                <w:rFonts w:ascii="PT Astra Serif" w:hAnsi="PT Astra Serif"/>
              </w:rPr>
              <w:t xml:space="preserve">Тел.:</w:t>
            </w:r>
            <w:r>
              <w:rPr>
                <w:rFonts w:ascii="PT Astra Serif" w:hAnsi="PT Astra Serif"/>
                <w:b/>
              </w:rPr>
              <w:t xml:space="preserve"> </w:t>
            </w:r>
            <w:r>
              <w:t xml:space="preserve">+7 (8452)</w:t>
            </w:r>
            <w:r>
              <w:t xml:space="preserve"> </w:t>
            </w:r>
            <w:r>
              <w:t xml:space="preserve">260124</w:t>
            </w:r>
            <w:r/>
          </w:p>
          <w:p>
            <w:pPr>
              <w:pStyle w:val="1042"/>
              <w:widowControl w:val="off"/>
            </w:pPr>
            <w:r>
              <w:t xml:space="preserve">Эл.</w:t>
            </w:r>
            <w:r>
              <w:t xml:space="preserve"> </w:t>
            </w:r>
            <w:r>
              <w:t xml:space="preserve">почта:</w:t>
            </w:r>
            <w:r>
              <w:t xml:space="preserve"> </w:t>
            </w:r>
            <w:r>
              <w:fldChar w:fldCharType="begin"/>
            </w:r>
            <w:r>
              <w:instrText xml:space="preserve"> HYPERLINK "mailto:baltsar@mail.ru" </w:instrText>
            </w:r>
            <w:r>
              <w:fldChar w:fldCharType="separate"/>
            </w:r>
            <w:r>
              <w:t xml:space="preserve">baltsar@mail.ru</w:t>
            </w:r>
            <w:r>
              <w:fldChar w:fldCharType="end"/>
            </w:r>
            <w:r/>
          </w:p>
          <w:p>
            <w:pPr>
              <w:pStyle w:val="1042"/>
              <w:ind w:right="38"/>
            </w:pPr>
            <w:r>
              <w:t xml:space="preserve">ИНН </w:t>
            </w:r>
            <w:r>
              <w:t xml:space="preserve">6453060182</w:t>
            </w:r>
            <w:r/>
          </w:p>
          <w:p>
            <w:pPr>
              <w:pStyle w:val="1042"/>
              <w:ind w:right="38"/>
            </w:pPr>
            <w:r>
              <w:t xml:space="preserve">КПП </w:t>
            </w:r>
            <w:r>
              <w:t xml:space="preserve">645001001</w:t>
            </w:r>
            <w:r/>
          </w:p>
          <w:p>
            <w:pPr>
              <w:pStyle w:val="1042"/>
              <w:ind w:right="38"/>
            </w:pPr>
            <w:r>
              <w:t xml:space="preserve">ОГРН </w:t>
            </w:r>
            <w:r>
              <w:t xml:space="preserve">1026403050937</w:t>
            </w:r>
            <w:r/>
          </w:p>
          <w:p>
            <w:pPr>
              <w:pStyle w:val="1042"/>
              <w:widowControl w:val="off"/>
            </w:pPr>
            <w:r>
              <w:t xml:space="preserve">ОКПО </w:t>
            </w:r>
            <w:r>
              <w:t xml:space="preserve">55394670</w:t>
            </w:r>
            <w:r/>
          </w:p>
          <w:p>
            <w:pPr>
              <w:pStyle w:val="1042"/>
              <w:ind w:right="38"/>
            </w:pPr>
            <w:r>
              <w:t xml:space="preserve">Поволжский Банк ПАО Сбербанк г. Самара</w:t>
            </w:r>
            <w:r/>
          </w:p>
          <w:p>
            <w:pPr>
              <w:pStyle w:val="1042"/>
              <w:ind w:right="38"/>
              <w:tabs>
                <w:tab w:val="left" w:pos="3800" w:leader="none"/>
              </w:tabs>
            </w:pPr>
            <w:r>
              <w:t xml:space="preserve">р/с  40702810956000002704</w:t>
            </w:r>
            <w:r/>
          </w:p>
          <w:p>
            <w:pPr>
              <w:pStyle w:val="1042"/>
              <w:ind w:right="38"/>
            </w:pPr>
            <w:r>
              <w:t xml:space="preserve">к/с 30101810200000000607</w:t>
            </w:r>
            <w:r/>
          </w:p>
          <w:p>
            <w:pPr>
              <w:pStyle w:val="1042"/>
              <w:widowControl w:val="off"/>
              <w:rPr>
                <w:rFonts w:ascii="PT Astra Serif" w:hAnsi="PT Astra Serif"/>
                <w:b/>
              </w:rPr>
            </w:pPr>
            <w:r>
              <w:t xml:space="preserve">БИК 043601607</w:t>
            </w:r>
            <w:r>
              <w:rPr>
                <w:rFonts w:ascii="PT Astra Serif" w:hAnsi="PT Astra Serif"/>
                <w:b/>
              </w:rPr>
            </w:r>
            <w:r>
              <w:rPr>
                <w:rFonts w:ascii="PT Astra Serif" w:hAnsi="PT Astra Serif"/>
                <w:b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40" w:type="dxa"/>
            <w:vAlign w:val="center"/>
            <w:textDirection w:val="lrTb"/>
            <w:noWrap w:val="false"/>
          </w:tcPr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 Заказчика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Старший воспитатель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__________________________ </w:t>
            </w:r>
            <w:r>
              <w:rPr>
                <w:rFonts w:ascii="PT Astra Serif" w:hAnsi="PT Astra Serif"/>
              </w:rPr>
              <w:t xml:space="preserve">А.Н. Горбунова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 Поставщика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Директор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  <w:p>
            <w:pPr>
              <w:pStyle w:val="1042"/>
              <w:ind w:right="3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__________________________ А.А. </w:t>
            </w:r>
            <w:r>
              <w:t xml:space="preserve">Мужаров 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40" w:type="dxa"/>
            <w:vAlign w:val="center"/>
            <w:textDirection w:val="lrTb"/>
            <w:noWrap w:val="false"/>
          </w:tcPr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М.П. (при наличии)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М.П. (при наличии)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</w:tr>
    </w:tbl>
    <w:p>
      <w:pPr>
        <w:pStyle w:val="1042"/>
        <w:jc w:val="right"/>
        <w:widowControl w:val="off"/>
        <w:rPr>
          <w:rFonts w:ascii="PT Astra Serif" w:hAnsi="PT Astra Serif"/>
          <w:b/>
        </w:rPr>
        <w:sectPr>
          <w:footerReference w:type="default" r:id="rId9"/>
          <w:footerReference w:type="even" r:id="rId10"/>
          <w:footerReference w:type="first" r:id="rId11"/>
          <w:footnotePr/>
          <w:endnotePr/>
          <w:type w:val="nextPage"/>
          <w:pgSz w:w="11906" w:h="16838" w:orient="portrait"/>
          <w:pgMar w:top="567" w:right="707" w:bottom="567" w:left="1134" w:header="357" w:footer="283" w:gutter="0"/>
          <w:cols w:num="1" w:sep="0" w:space="708" w:equalWidth="1"/>
          <w:docGrid w:linePitch="360"/>
          <w:titlePg/>
        </w:sectPr>
        <w:outlineLvl w:val="1"/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right"/>
        <w:widowControl w:val="off"/>
        <w:rPr>
          <w:rFonts w:ascii="PT Astra Serif" w:hAnsi="PT Astra Serif"/>
          <w:b/>
        </w:rPr>
        <w:outlineLvl w:val="1"/>
      </w:pPr>
      <w:r>
        <w:rPr>
          <w:rFonts w:ascii="PT Astra Serif" w:hAnsi="PT Astra Serif"/>
          <w:b/>
        </w:rPr>
        <w:t xml:space="preserve">Приложение № 1 к Контракту</w:t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right"/>
        <w:widowControl w:val="off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от </w:t>
      </w:r>
      <w:r>
        <w:rPr>
          <w:rFonts w:ascii="PT Astra Serif" w:hAnsi="PT Astra Serif"/>
          <w:lang w:eastAsia="ar-SA"/>
        </w:rPr>
        <w:t xml:space="preserve">«01» апреля 20</w:t>
      </w:r>
      <w:r>
        <w:rPr>
          <w:rFonts w:ascii="PT Astra Serif" w:hAnsi="PT Astra Serif"/>
          <w:lang w:eastAsia="ar-SA"/>
        </w:rPr>
        <w:t xml:space="preserve">25</w:t>
      </w:r>
      <w:r>
        <w:rPr>
          <w:rFonts w:ascii="PT Astra Serif" w:hAnsi="PT Astra Serif"/>
          <w:lang w:eastAsia="ar-SA"/>
        </w:rPr>
        <w:t xml:space="preserve"> г.</w:t>
      </w:r>
      <w:r/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  <w:t xml:space="preserve"> № </w:t>
      </w:r>
      <w:r>
        <w:rPr>
          <w:rFonts w:ascii="PT Astra Serif" w:hAnsi="PT Astra Serif"/>
          <w:b/>
        </w:rPr>
        <w:t xml:space="preserve">0360300029125000010-</w:t>
      </w:r>
      <w:r>
        <w:rPr>
          <w:rFonts w:ascii="PT Astra Serif" w:hAnsi="PT Astra Serif"/>
          <w:b/>
        </w:rPr>
        <w:t xml:space="preserve">4</w:t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right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jc w:val="center"/>
        <w:widowControl w:val="off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center"/>
        <w:widowControl w:val="off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СПЕЦИФИКАЦИЯ</w:t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center"/>
        <w:widowControl w:val="off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tbl>
      <w:tblPr>
        <w:tblW w:w="10853" w:type="dxa"/>
        <w:jc w:val="center"/>
        <w:tblInd w:w="3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5"/>
        <w:gridCol w:w="1135"/>
        <w:gridCol w:w="1418"/>
        <w:gridCol w:w="850"/>
        <w:gridCol w:w="1068"/>
        <w:gridCol w:w="1039"/>
        <w:gridCol w:w="1465"/>
        <w:gridCol w:w="1712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7"/>
        </w:trPr>
        <w:tc>
          <w:tcPr>
            <w:tcW w:w="465" w:type="dxa"/>
            <w:vAlign w:val="top"/>
            <w:textDirection w:val="lrTb"/>
            <w:noWrap w:val="false"/>
          </w:tcPr>
          <w:p>
            <w:pPr>
              <w:pStyle w:val="1042"/>
              <w:jc w:val="center"/>
              <w:widowControl w:val="off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N п/п</w:t>
            </w:r>
            <w:r>
              <w:rPr>
                <w:rFonts w:ascii="PT Astra Serif" w:hAnsi="PT Astra Serif"/>
                <w:b/>
              </w:rPr>
            </w:r>
            <w:r>
              <w:rPr>
                <w:rFonts w:ascii="PT Astra Serif" w:hAnsi="PT Astra Serif"/>
                <w:b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1042"/>
              <w:jc w:val="center"/>
              <w:widowControl w:val="off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КТРУ</w:t>
            </w:r>
            <w:r>
              <w:rPr>
                <w:rFonts w:ascii="PT Astra Serif" w:hAnsi="PT Astra Serif"/>
                <w:b/>
              </w:rPr>
            </w:r>
            <w:r>
              <w:rPr>
                <w:rFonts w:ascii="PT Astra Serif" w:hAnsi="PT Astra Serif"/>
                <w:b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1042"/>
              <w:jc w:val="center"/>
              <w:widowControl w:val="off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Наименование Товара</w:t>
            </w:r>
            <w:r>
              <w:rPr>
                <w:rFonts w:ascii="PT Astra Serif" w:hAnsi="PT Astra Serif"/>
                <w:b/>
              </w:rPr>
            </w:r>
            <w:r>
              <w:rPr>
                <w:rFonts w:ascii="PT Astra Serif" w:hAnsi="PT Astra Serif"/>
                <w:b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1042"/>
              <w:jc w:val="center"/>
              <w:widowControl w:val="off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Страна происхождения товара</w:t>
            </w:r>
            <w:r>
              <w:rPr>
                <w:rFonts w:ascii="PT Astra Serif" w:hAnsi="PT Astra Serif"/>
                <w:b/>
              </w:rPr>
            </w:r>
            <w:r>
              <w:rPr>
                <w:rFonts w:ascii="PT Astra Serif" w:hAnsi="PT Astra Serif"/>
                <w:b/>
              </w:rPr>
            </w:r>
          </w:p>
        </w:tc>
        <w:tc>
          <w:tcPr>
            <w:tcW w:w="1068" w:type="dxa"/>
            <w:vAlign w:val="top"/>
            <w:textDirection w:val="lrTb"/>
            <w:noWrap w:val="false"/>
          </w:tcPr>
          <w:p>
            <w:pPr>
              <w:pStyle w:val="1042"/>
              <w:jc w:val="center"/>
              <w:widowControl w:val="off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Единицы измерения</w:t>
            </w:r>
            <w:r>
              <w:rPr>
                <w:rFonts w:ascii="PT Astra Serif" w:hAnsi="PT Astra Serif"/>
                <w:b/>
              </w:rPr>
            </w:r>
            <w:r>
              <w:rPr>
                <w:rFonts w:ascii="PT Astra Serif" w:hAnsi="PT Astra Serif"/>
                <w:b/>
              </w:rPr>
            </w:r>
          </w:p>
        </w:tc>
        <w:tc>
          <w:tcPr>
            <w:tcW w:w="1039" w:type="dxa"/>
            <w:vAlign w:val="top"/>
            <w:textDirection w:val="lrTb"/>
            <w:noWrap w:val="false"/>
          </w:tcPr>
          <w:p>
            <w:pPr>
              <w:pStyle w:val="1042"/>
              <w:jc w:val="center"/>
              <w:widowControl w:val="off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Количество в единицах измерения</w:t>
            </w:r>
            <w:r>
              <w:rPr>
                <w:rFonts w:ascii="PT Astra Serif" w:hAnsi="PT Astra Serif"/>
                <w:b/>
              </w:rPr>
            </w:r>
            <w:r>
              <w:rPr>
                <w:rFonts w:ascii="PT Astra Serif" w:hAnsi="PT Astra Serif"/>
                <w:b/>
              </w:rPr>
            </w:r>
          </w:p>
        </w:tc>
        <w:tc>
          <w:tcPr>
            <w:tcW w:w="1465" w:type="dxa"/>
            <w:vAlign w:val="top"/>
            <w:textDirection w:val="lrTb"/>
            <w:noWrap w:val="false"/>
          </w:tcPr>
          <w:p>
            <w:pPr>
              <w:pStyle w:val="1042"/>
              <w:jc w:val="center"/>
              <w:widowControl w:val="off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Остаточный срок годности</w:t>
            </w:r>
            <w:r>
              <w:rPr>
                <w:rFonts w:ascii="PT Astra Serif" w:hAnsi="PT Astra Serif"/>
                <w:b/>
              </w:rPr>
            </w:r>
            <w:r>
              <w:rPr>
                <w:rFonts w:ascii="PT Astra Serif" w:hAnsi="PT Astra Serif"/>
                <w:b/>
              </w:rPr>
            </w:r>
          </w:p>
        </w:tc>
        <w:tc>
          <w:tcPr>
            <w:tcW w:w="1712" w:type="dxa"/>
            <w:vAlign w:val="top"/>
            <w:textDirection w:val="lrTb"/>
            <w:noWrap w:val="false"/>
          </w:tcPr>
          <w:p>
            <w:pPr>
              <w:pStyle w:val="1042"/>
              <w:jc w:val="center"/>
              <w:widowControl w:val="off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Цена за единицу измерения, руб.</w:t>
            </w:r>
            <w:r>
              <w:rPr>
                <w:rFonts w:ascii="PT Astra Serif" w:hAnsi="PT Astra Serif"/>
                <w:b/>
              </w:rPr>
            </w:r>
            <w:r>
              <w:rPr>
                <w:rFonts w:ascii="PT Astra Serif" w:hAnsi="PT Astra Serif"/>
                <w:b/>
              </w:rPr>
            </w:r>
          </w:p>
          <w:p>
            <w:pPr>
              <w:pStyle w:val="1042"/>
              <w:jc w:val="center"/>
              <w:widowControl w:val="off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(включая НДС) </w:t>
            </w:r>
            <w:r>
              <w:rPr>
                <w:rFonts w:ascii="PT Astra Serif" w:hAnsi="PT Astra Serif"/>
                <w:b/>
              </w:rPr>
            </w:r>
            <w:r>
              <w:rPr>
                <w:rFonts w:ascii="PT Astra Serif" w:hAnsi="PT Astra Serif"/>
                <w:b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42"/>
              <w:jc w:val="center"/>
              <w:widowControl w:val="off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Стоимость, руб.</w:t>
            </w:r>
            <w:r>
              <w:rPr>
                <w:rFonts w:ascii="PT Astra Serif" w:hAnsi="PT Astra Serif"/>
                <w:b/>
              </w:rPr>
            </w:r>
            <w:r>
              <w:rPr>
                <w:rFonts w:ascii="PT Astra Serif" w:hAnsi="PT Astra Serif"/>
                <w:b/>
              </w:rPr>
            </w:r>
          </w:p>
          <w:p>
            <w:pPr>
              <w:pStyle w:val="1042"/>
              <w:jc w:val="center"/>
              <w:widowControl w:val="off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(включая НДС) </w:t>
            </w:r>
            <w:r>
              <w:rPr>
                <w:rFonts w:ascii="PT Astra Serif" w:hAnsi="PT Astra Serif"/>
                <w:b/>
              </w:rPr>
            </w:r>
            <w:r>
              <w:rPr>
                <w:rFonts w:ascii="PT Astra Serif" w:hAnsi="PT Astra Serif"/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6"/>
        </w:trPr>
        <w:tc>
          <w:tcPr>
            <w:tcW w:w="465" w:type="dxa"/>
            <w:vAlign w:val="top"/>
            <w:textDirection w:val="lrTb"/>
            <w:noWrap w:val="false"/>
          </w:tcPr>
          <w:p>
            <w:pPr>
              <w:pStyle w:val="1042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1042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1042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1042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1068" w:type="dxa"/>
            <w:vAlign w:val="top"/>
            <w:textDirection w:val="lrTb"/>
            <w:noWrap w:val="false"/>
          </w:tcPr>
          <w:p>
            <w:pPr>
              <w:pStyle w:val="1042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1039" w:type="dxa"/>
            <w:vAlign w:val="top"/>
            <w:textDirection w:val="lrTb"/>
            <w:noWrap w:val="false"/>
          </w:tcPr>
          <w:p>
            <w:pPr>
              <w:pStyle w:val="1042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6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1465" w:type="dxa"/>
            <w:vAlign w:val="top"/>
            <w:textDirection w:val="lrTb"/>
            <w:noWrap w:val="false"/>
          </w:tcPr>
          <w:p>
            <w:pPr>
              <w:pStyle w:val="1042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7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1712" w:type="dxa"/>
            <w:vAlign w:val="top"/>
            <w:textDirection w:val="lrTb"/>
            <w:noWrap w:val="false"/>
          </w:tcPr>
          <w:p>
            <w:pPr>
              <w:pStyle w:val="1042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8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42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"/>
        </w:trPr>
        <w:tc>
          <w:tcPr>
            <w:tcW w:w="465" w:type="dxa"/>
            <w:vAlign w:val="top"/>
            <w:textDirection w:val="lrTb"/>
            <w:noWrap w:val="false"/>
          </w:tcPr>
          <w:p>
            <w:pPr>
              <w:pStyle w:val="1042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1.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10.41.54.000-00000002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Масло подсолнечное рафинированное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Российская Федерация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1068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Литр; кубический дециметр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1039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1465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Остаточный срок годности Товара должен составлять не менее 5 (пяти) месяцев от установленного срока годности на момент поставки товара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1712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129,19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59292,00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</w:tr>
    </w:tbl>
    <w:p>
      <w:pPr>
        <w:pStyle w:val="1042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931"/>
        <w:gridCol w:w="1402"/>
        <w:gridCol w:w="351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31" w:type="dxa"/>
            <w:vAlign w:val="bottom"/>
            <w:textDirection w:val="lrTb"/>
            <w:noWrap w:val="false"/>
          </w:tcPr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 Заказчика: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02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5" w:type="dxa"/>
            <w:vAlign w:val="bottom"/>
            <w:textDirection w:val="lrTb"/>
            <w:noWrap w:val="false"/>
          </w:tcPr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 Поставщика: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31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                    А.Н. Горбунова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02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15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                  А.А. Мужаров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31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М.П. (при наличии)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02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5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М.П. (при наличии)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</w:tr>
    </w:tbl>
    <w:p>
      <w:pPr>
        <w:pStyle w:val="1042"/>
        <w:jc w:val="right"/>
        <w:widowControl w:val="off"/>
        <w:rPr>
          <w:rFonts w:ascii="PT Astra Serif" w:hAnsi="PT Astra Serif"/>
          <w:b/>
        </w:rPr>
        <w:sectPr>
          <w:footnotePr/>
          <w:endnotePr/>
          <w:type w:val="nextPage"/>
          <w:pgSz w:w="11906" w:h="16838" w:orient="portrait"/>
          <w:pgMar w:top="567" w:right="851" w:bottom="567" w:left="1134" w:header="357" w:footer="709" w:gutter="0"/>
          <w:cols w:num="1" w:sep="0" w:space="708" w:equalWidth="1"/>
          <w:docGrid w:linePitch="360"/>
          <w:titlePg/>
        </w:sectPr>
        <w:outlineLvl w:val="1"/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right"/>
        <w:widowControl w:val="off"/>
        <w:rPr>
          <w:rFonts w:ascii="PT Astra Serif" w:hAnsi="PT Astra Serif"/>
          <w:b/>
        </w:rPr>
        <w:outlineLvl w:val="1"/>
      </w:pPr>
      <w:r>
        <w:rPr>
          <w:rFonts w:ascii="PT Astra Serif" w:hAnsi="PT Astra Serif"/>
          <w:b/>
        </w:rPr>
        <w:t xml:space="preserve">Приложение № 2</w:t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right"/>
        <w:widowControl w:val="off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к Контракту</w:t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right"/>
        <w:widowControl w:val="off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от </w:t>
      </w:r>
      <w:r>
        <w:rPr>
          <w:rFonts w:ascii="PT Astra Serif" w:hAnsi="PT Astra Serif"/>
          <w:lang w:eastAsia="ar-SA"/>
        </w:rPr>
        <w:t xml:space="preserve">«01» апреля 20</w:t>
      </w:r>
      <w:r>
        <w:rPr>
          <w:rFonts w:ascii="PT Astra Serif" w:hAnsi="PT Astra Serif"/>
          <w:lang w:eastAsia="ar-SA"/>
        </w:rPr>
        <w:t xml:space="preserve">25</w:t>
      </w:r>
      <w:r>
        <w:rPr>
          <w:rFonts w:ascii="PT Astra Serif" w:hAnsi="PT Astra Serif"/>
          <w:lang w:eastAsia="ar-SA"/>
        </w:rPr>
        <w:t xml:space="preserve"> г.</w:t>
      </w:r>
      <w:r/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  <w:t xml:space="preserve"> № </w:t>
      </w:r>
      <w:r>
        <w:rPr>
          <w:rFonts w:ascii="PT Astra Serif" w:hAnsi="PT Astra Serif"/>
          <w:b/>
        </w:rPr>
        <w:t xml:space="preserve">0360300029125000010-</w:t>
      </w:r>
      <w:r>
        <w:rPr>
          <w:rFonts w:ascii="PT Astra Serif" w:hAnsi="PT Astra Serif"/>
          <w:b/>
        </w:rPr>
        <w:t xml:space="preserve">4</w:t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right"/>
        <w:widowControl w:val="off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right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jc w:val="center"/>
        <w:widowControl w:val="off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ТЕХНИЧЕСКОЕ ЗАДАНИЕ </w:t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W w:w="4716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3"/>
        <w:gridCol w:w="1643"/>
        <w:gridCol w:w="6203"/>
        <w:gridCol w:w="12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3" w:type="dxa"/>
            <w:vAlign w:val="center"/>
            <w:textDirection w:val="lrTb"/>
            <w:noWrap w:val="false"/>
          </w:tcPr>
          <w:p>
            <w:pPr>
              <w:pStyle w:val="1042"/>
              <w:jc w:val="center"/>
              <w:widowControl w:val="off"/>
              <w:rPr>
                <w:rFonts w:ascii="PT Astra Serif" w:hAnsi="PT Astra Serif" w:eastAsia="Calibri"/>
                <w:b/>
                <w:color w:val="000000"/>
              </w:rPr>
            </w:pPr>
            <w:r>
              <w:rPr>
                <w:rFonts w:ascii="PT Astra Serif" w:hAnsi="PT Astra Serif" w:eastAsia="Calibri"/>
                <w:b/>
                <w:color w:val="000000"/>
              </w:rPr>
              <w:t xml:space="preserve">№ п/п</w:t>
            </w:r>
            <w:r>
              <w:rPr>
                <w:rFonts w:ascii="PT Astra Serif" w:hAnsi="PT Astra Serif" w:eastAsia="Calibri"/>
                <w:b/>
                <w:color w:val="000000"/>
              </w:rPr>
            </w:r>
            <w:r>
              <w:rPr>
                <w:rFonts w:ascii="PT Astra Serif" w:hAnsi="PT Astra Serif" w:eastAsia="Calibri"/>
                <w:b/>
                <w:color w:val="000000"/>
              </w:rPr>
            </w:r>
          </w:p>
        </w:tc>
        <w:tc>
          <w:tcPr>
            <w:tcW w:w="1643" w:type="dxa"/>
            <w:vAlign w:val="center"/>
            <w:textDirection w:val="lrTb"/>
            <w:noWrap w:val="false"/>
          </w:tcPr>
          <w:p>
            <w:pPr>
              <w:pStyle w:val="1042"/>
              <w:jc w:val="center"/>
              <w:widowControl w:val="off"/>
              <w:rPr>
                <w:rFonts w:ascii="PT Astra Serif" w:hAnsi="PT Astra Serif" w:eastAsia="Calibri"/>
                <w:b/>
                <w:color w:val="000000"/>
              </w:rPr>
            </w:pPr>
            <w:r>
              <w:rPr>
                <w:rFonts w:ascii="PT Astra Serif" w:hAnsi="PT Astra Serif" w:eastAsia="Calibri"/>
                <w:b/>
                <w:color w:val="000000"/>
              </w:rPr>
              <w:t xml:space="preserve">Наименование товара</w:t>
            </w:r>
            <w:r>
              <w:rPr>
                <w:rFonts w:ascii="PT Astra Serif" w:hAnsi="PT Astra Serif" w:eastAsia="Calibri"/>
                <w:b/>
                <w:color w:val="000000"/>
              </w:rPr>
            </w:r>
            <w:r>
              <w:rPr>
                <w:rFonts w:ascii="PT Astra Serif" w:hAnsi="PT Astra Serif" w:eastAsia="Calibri"/>
                <w:b/>
                <w:color w:val="000000"/>
              </w:rPr>
            </w:r>
          </w:p>
        </w:tc>
        <w:tc>
          <w:tcPr>
            <w:tcW w:w="6203" w:type="dxa"/>
            <w:vAlign w:val="center"/>
            <w:textDirection w:val="lrTb"/>
            <w:noWrap w:val="false"/>
          </w:tcPr>
          <w:p>
            <w:pPr>
              <w:pStyle w:val="1042"/>
              <w:jc w:val="center"/>
              <w:widowControl w:val="off"/>
              <w:rPr>
                <w:rFonts w:ascii="PT Astra Serif" w:hAnsi="PT Astra Serif" w:eastAsia="Calibri"/>
                <w:b/>
                <w:color w:val="000000"/>
              </w:rPr>
            </w:pPr>
            <w:r>
              <w:rPr>
                <w:rFonts w:ascii="PT Astra Serif" w:hAnsi="PT Astra Serif" w:eastAsia="Calibri"/>
                <w:b/>
                <w:color w:val="000000"/>
              </w:rPr>
              <w:t xml:space="preserve">Функциональные, технические и качественные характеристики, эксплуатационные характеристики товара</w:t>
            </w:r>
            <w:r>
              <w:rPr>
                <w:rFonts w:ascii="PT Astra Serif" w:hAnsi="PT Astra Serif" w:eastAsia="Calibri"/>
                <w:b/>
                <w:color w:val="000000"/>
              </w:rPr>
            </w:r>
            <w:r>
              <w:rPr>
                <w:rFonts w:ascii="PT Astra Serif" w:hAnsi="PT Astra Serif" w:eastAsia="Calibri"/>
                <w:b/>
                <w:color w:val="000000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1042"/>
              <w:jc w:val="center"/>
              <w:widowControl w:val="off"/>
              <w:rPr>
                <w:rFonts w:ascii="PT Astra Serif" w:hAnsi="PT Astra Serif" w:eastAsia="Calibri"/>
                <w:b/>
                <w:color w:val="000000"/>
              </w:rPr>
            </w:pPr>
            <w:r>
              <w:rPr>
                <w:rFonts w:ascii="PT Astra Serif" w:hAnsi="PT Astra Serif" w:eastAsia="Calibri"/>
                <w:b/>
                <w:color w:val="000000"/>
              </w:rPr>
              <w:t xml:space="preserve">Ед. изм.</w:t>
            </w:r>
            <w:r>
              <w:rPr>
                <w:rFonts w:ascii="PT Astra Serif" w:hAnsi="PT Astra Serif" w:eastAsia="Calibri"/>
                <w:b/>
                <w:color w:val="000000"/>
              </w:rPr>
            </w:r>
            <w:r>
              <w:rPr>
                <w:rFonts w:ascii="PT Astra Serif" w:hAnsi="PT Astra Serif" w:eastAsia="Calibri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3"/>
        </w:trPr>
        <w:tc>
          <w:tcPr>
            <w:tcW w:w="503" w:type="dxa"/>
            <w:vAlign w:val="center"/>
            <w:textDirection w:val="lrTb"/>
            <w:noWrap w:val="false"/>
          </w:tcPr>
          <w:p>
            <w:pPr>
              <w:pStyle w:val="104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1643" w:type="dxa"/>
            <w:vAlign w:val="center"/>
            <w:textDirection w:val="lrTb"/>
            <w:noWrap w:val="false"/>
          </w:tcPr>
          <w:p>
            <w:pPr>
              <w:pStyle w:val="1042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Масло подсолнечное рафинированное</w:t>
            </w:r>
            <w:r>
              <w:rPr>
                <w:rFonts w:ascii="PT Astra Serif" w:hAnsi="PT Astra Serif"/>
                <w:color w:val="000000"/>
              </w:rPr>
            </w:r>
            <w:r>
              <w:rPr>
                <w:rFonts w:ascii="PT Astra Serif" w:hAnsi="PT Astra Serif"/>
                <w:color w:val="000000"/>
              </w:rPr>
            </w:r>
          </w:p>
        </w:tc>
        <w:tc>
          <w:tcPr>
            <w:tcW w:w="6203" w:type="dxa"/>
            <w:vAlign w:val="center"/>
            <w:textDirection w:val="lrTb"/>
            <w:noWrap w:val="false"/>
          </w:tcPr>
          <w:p>
            <w:pPr>
              <w:pStyle w:val="1042"/>
              <w:spacing w:after="160"/>
            </w:pPr>
            <w:r>
              <w:t xml:space="preserve">Вид масла подсолнечного рафинированного: Дезодорированное</w:t>
            </w:r>
            <w:r/>
          </w:p>
          <w:p>
            <w:pPr>
              <w:pStyle w:val="1042"/>
              <w:spacing w:after="160"/>
            </w:pPr>
            <w:r>
              <w:t xml:space="preserve">Марка масла подсолнечного рафинированного дезодорированного:</w:t>
            </w:r>
            <w:r/>
          </w:p>
          <w:p>
            <w:pPr>
              <w:pStyle w:val="1042"/>
              <w:spacing w:after="160"/>
            </w:pPr>
            <w:r>
              <w:t xml:space="preserve">Первый сорт</w:t>
            </w:r>
            <w:r/>
          </w:p>
          <w:p>
            <w:pPr>
              <w:pStyle w:val="1042"/>
            </w:pPr>
            <w:r>
              <w:t xml:space="preserve">Объем тары: 1 Литр; кубический дециметр</w:t>
            </w:r>
            <w:r>
              <w:rPr>
                <w:sz w:val="16"/>
                <w:szCs w:val="16"/>
              </w:rPr>
              <w:t xml:space="preserve">*</w:t>
            </w:r>
            <w:r/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1042"/>
              <w:jc w:val="center"/>
            </w:pPr>
            <w:r>
              <w:t xml:space="preserve">Литр; </w:t>
            </w:r>
            <w:r/>
          </w:p>
          <w:p>
            <w:pPr>
              <w:pStyle w:val="1042"/>
              <w:jc w:val="center"/>
            </w:pPr>
            <w:r>
              <w:t xml:space="preserve">к</w:t>
            </w:r>
            <w:r>
              <w:t xml:space="preserve">у</w:t>
            </w:r>
            <w:r>
              <w:t xml:space="preserve">бический дециметр</w:t>
            </w:r>
            <w:r/>
          </w:p>
        </w:tc>
      </w:tr>
    </w:tbl>
    <w:p>
      <w:pPr>
        <w:pStyle w:val="1042"/>
        <w:ind w:firstLine="567"/>
        <w:jc w:val="both"/>
        <w:widowControl w:val="off"/>
        <w:tabs>
          <w:tab w:val="left" w:pos="-284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* Фасовка  необходима для соблюдения гигиенических требований безопасности пищевого продукта, в связи с отсутствием помещения для длительного хранения продуктов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1042"/>
        <w:ind w:firstLine="567"/>
        <w:jc w:val="both"/>
        <w:widowControl w:val="off"/>
        <w:tabs>
          <w:tab w:val="left" w:pos="-284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1042"/>
        <w:ind w:firstLine="567"/>
        <w:jc w:val="both"/>
        <w:widowControl w:val="off"/>
        <w:tabs>
          <w:tab w:val="left" w:pos="-284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1042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firstLine="567"/>
        <w:widowControl w:val="off"/>
        <w:tabs>
          <w:tab w:val="left" w:pos="-284" w:leader="none"/>
        </w:tabs>
        <w:rPr>
          <w:rFonts w:ascii="PT Astra Serif" w:hAnsi="PT Astra Serif"/>
          <w:b/>
        </w:rPr>
      </w:pPr>
      <w:r>
        <w:rPr>
          <w:b/>
          <w:bCs/>
        </w:rPr>
        <w:t xml:space="preserve">Остаточный срок годности Товара должен составлять не менее 5 (пяти) месяцев от установленного срока годности на момент поставки товара.</w:t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ind w:firstLine="567"/>
        <w:jc w:val="center"/>
        <w:widowControl w:val="off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ind w:firstLine="567"/>
        <w:jc w:val="both"/>
        <w:tabs>
          <w:tab w:val="left" w:pos="10206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Поставляемый Товар должен быть новым Товаром (Товаром, который не был в употреблении).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firstLine="567"/>
        <w:jc w:val="both"/>
        <w:tabs>
          <w:tab w:val="left" w:pos="10206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Товар должен передаваться Заказчику в упаковке, соответствующей установленным обязательным требованиям к безопасности и характеру груза, предохраняющей его от всякого рода повреждения или порчи и обе</w:t>
      </w:r>
      <w:r>
        <w:rPr>
          <w:rFonts w:ascii="PT Astra Serif" w:hAnsi="PT Astra Serif"/>
        </w:rPr>
        <w:t xml:space="preserve">с</w:t>
      </w:r>
      <w:r>
        <w:rPr>
          <w:rFonts w:ascii="PT Astra Serif" w:hAnsi="PT Astra Serif"/>
        </w:rPr>
        <w:t xml:space="preserve">печивающей сохранность в течение всего срока годности Товара.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firstLine="567"/>
        <w:jc w:val="both"/>
        <w:tabs>
          <w:tab w:val="left" w:pos="10206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firstLine="567"/>
        <w:shd w:val="clear" w:color="auto" w:fill="ffffff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firstLine="567"/>
        <w:tabs>
          <w:tab w:val="left" w:pos="10206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firstLine="567"/>
        <w:tabs>
          <w:tab w:val="left" w:pos="10206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firstLine="567"/>
        <w:tabs>
          <w:tab w:val="left" w:pos="10206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firstLine="426"/>
        <w:tabs>
          <w:tab w:val="left" w:pos="10206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firstLine="426"/>
        <w:tabs>
          <w:tab w:val="left" w:pos="10206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firstLine="426"/>
        <w:tabs>
          <w:tab w:val="left" w:pos="10206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75"/>
        <w:gridCol w:w="2268"/>
        <w:gridCol w:w="357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75" w:type="dxa"/>
            <w:vAlign w:val="bottom"/>
            <w:textDirection w:val="lrTb"/>
            <w:noWrap w:val="false"/>
          </w:tcPr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72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75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72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75" w:type="dxa"/>
            <w:vAlign w:val="center"/>
            <w:textDirection w:val="lrTb"/>
            <w:noWrap w:val="false"/>
          </w:tcPr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 Заказчика: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72" w:type="dxa"/>
            <w:vAlign w:val="center"/>
            <w:textDirection w:val="lrTb"/>
            <w:noWrap w:val="false"/>
          </w:tcPr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 Поставщика: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175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                               </w:t>
            </w:r>
            <w:r>
              <w:rPr>
                <w:rFonts w:ascii="PT Astra Serif" w:hAnsi="PT Astra Serif"/>
              </w:rPr>
              <w:t xml:space="preserve">  </w:t>
            </w:r>
            <w:r>
              <w:rPr>
                <w:rFonts w:ascii="PT Astra Serif" w:hAnsi="PT Astra Serif"/>
              </w:rPr>
              <w:t xml:space="preserve">А.Н. Горбунова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72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                       А.А. Мужаров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75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М.П. (при наличии)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72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М.П. (при наличии)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</w:tr>
    </w:tbl>
    <w:p>
      <w:pPr>
        <w:pStyle w:val="1042"/>
        <w:tabs>
          <w:tab w:val="left" w:pos="10206" w:leader="none"/>
        </w:tabs>
        <w:rPr>
          <w:rFonts w:ascii="PT Astra Serif" w:hAnsi="PT Astra Serif"/>
        </w:rPr>
        <w:sectPr>
          <w:footnotePr/>
          <w:endnotePr/>
          <w:type w:val="nextPage"/>
          <w:pgSz w:w="11906" w:h="16838" w:orient="portrait"/>
          <w:pgMar w:top="851" w:right="851" w:bottom="567" w:left="1134" w:header="357" w:footer="709" w:gutter="0"/>
          <w:cols w:num="1" w:sep="0" w:space="708" w:equalWidth="1"/>
          <w:docGrid w:linePitch="360"/>
          <w:titlePg/>
        </w:sect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ind w:firstLine="425"/>
        <w:jc w:val="both"/>
        <w:tabs>
          <w:tab w:val="left" w:pos="10206" w:leader="none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right"/>
        <w:widowControl w:val="off"/>
        <w:rPr>
          <w:rFonts w:ascii="PT Astra Serif" w:hAnsi="PT Astra Serif"/>
          <w:b/>
        </w:rPr>
        <w:outlineLvl w:val="1"/>
      </w:pPr>
      <w:r>
        <w:rPr>
          <w:rFonts w:ascii="PT Astra Serif" w:hAnsi="PT Astra Serif"/>
          <w:b/>
        </w:rPr>
        <w:t xml:space="preserve">Приложение № 3</w:t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right"/>
        <w:widowControl w:val="off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к Контракту</w:t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right"/>
        <w:widowControl w:val="off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от </w:t>
      </w:r>
      <w:r>
        <w:rPr>
          <w:rFonts w:ascii="PT Astra Serif" w:hAnsi="PT Astra Serif"/>
          <w:lang w:eastAsia="ar-SA"/>
        </w:rPr>
        <w:t xml:space="preserve">«01» апреля 20</w:t>
      </w:r>
      <w:r>
        <w:rPr>
          <w:rFonts w:ascii="PT Astra Serif" w:hAnsi="PT Astra Serif"/>
          <w:lang w:eastAsia="ar-SA"/>
        </w:rPr>
        <w:t xml:space="preserve">25</w:t>
      </w:r>
      <w:r>
        <w:rPr>
          <w:rFonts w:ascii="PT Astra Serif" w:hAnsi="PT Astra Serif"/>
          <w:lang w:eastAsia="ar-SA"/>
        </w:rPr>
        <w:t xml:space="preserve"> г.</w:t>
      </w:r>
      <w:r/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  <w:t xml:space="preserve"> № </w:t>
      </w:r>
      <w:r>
        <w:rPr>
          <w:rFonts w:ascii="PT Astra Serif" w:hAnsi="PT Astra Serif"/>
          <w:b/>
        </w:rPr>
        <w:t xml:space="preserve">0360300029125000010-</w:t>
      </w:r>
      <w:r>
        <w:rPr>
          <w:rFonts w:ascii="PT Astra Serif" w:hAnsi="PT Astra Serif"/>
          <w:b/>
        </w:rPr>
        <w:t xml:space="preserve">4</w:t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right"/>
        <w:widowControl w:val="off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right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1042"/>
        <w:jc w:val="center"/>
        <w:widowControl w:val="off"/>
        <w:rPr>
          <w:sz w:val="22"/>
        </w:rPr>
      </w:pPr>
      <w:r>
        <w:rPr>
          <w:sz w:val="22"/>
        </w:rPr>
        <w:t xml:space="preserve">ГРАФИК (ЭТАПЫ) ПОСТАВКИ</w:t>
      </w:r>
      <w:r>
        <w:rPr>
          <w:sz w:val="22"/>
        </w:rPr>
      </w:r>
      <w:r>
        <w:rPr>
          <w:sz w:val="22"/>
        </w:rPr>
      </w:r>
    </w:p>
    <w:p>
      <w:pPr>
        <w:pStyle w:val="1042"/>
        <w:jc w:val="both"/>
        <w:widowControl w:val="off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622"/>
        <w:gridCol w:w="1988"/>
        <w:gridCol w:w="1805"/>
        <w:gridCol w:w="1805"/>
        <w:gridCol w:w="18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22" w:type="dxa"/>
            <w:vAlign w:val="top"/>
            <w:textDirection w:val="lrTb"/>
            <w:noWrap w:val="false"/>
          </w:tcPr>
          <w:p>
            <w:pPr>
              <w:pStyle w:val="1042"/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Этап поставки Товара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88" w:type="dxa"/>
            <w:vAlign w:val="top"/>
            <w:textDirection w:val="lrTb"/>
            <w:noWrap w:val="false"/>
          </w:tcPr>
          <w:p>
            <w:pPr>
              <w:pStyle w:val="1042"/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42"/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Т</w:t>
            </w:r>
            <w:r>
              <w:rPr>
                <w:sz w:val="22"/>
              </w:rPr>
              <w:t xml:space="preserve">о</w:t>
            </w:r>
            <w:r>
              <w:rPr>
                <w:sz w:val="22"/>
              </w:rPr>
              <w:t xml:space="preserve">вара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05" w:type="dxa"/>
            <w:vAlign w:val="top"/>
            <w:textDirection w:val="lrTb"/>
            <w:noWrap w:val="false"/>
          </w:tcPr>
          <w:p>
            <w:pPr>
              <w:pStyle w:val="1042"/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Срок поставки Товара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05" w:type="dxa"/>
            <w:vAlign w:val="top"/>
            <w:textDirection w:val="lrTb"/>
            <w:noWrap w:val="false"/>
          </w:tcPr>
          <w:p>
            <w:pPr>
              <w:pStyle w:val="1042"/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Единицы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42"/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 изм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рения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07" w:type="dxa"/>
            <w:vAlign w:val="top"/>
            <w:textDirection w:val="lrTb"/>
            <w:noWrap w:val="false"/>
          </w:tcPr>
          <w:p>
            <w:pPr>
              <w:pStyle w:val="1042"/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Количество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42"/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Т</w:t>
            </w:r>
            <w:r>
              <w:rPr>
                <w:sz w:val="22"/>
              </w:rPr>
              <w:t xml:space="preserve">о</w:t>
            </w:r>
            <w:r>
              <w:rPr>
                <w:sz w:val="22"/>
              </w:rPr>
              <w:t xml:space="preserve">вара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22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1 этап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88" w:type="dxa"/>
            <w:vAlign w:val="top"/>
            <w:textDirection w:val="lrTb"/>
            <w:noWrap w:val="false"/>
          </w:tcPr>
          <w:p>
            <w:pPr>
              <w:pStyle w:val="1042"/>
            </w:pPr>
            <w:r>
              <w:t xml:space="preserve">Масло подсолне</w:t>
            </w:r>
            <w:r>
              <w:t xml:space="preserve">ч</w:t>
            </w:r>
            <w:r>
              <w:t xml:space="preserve">ное рафинирова</w:t>
            </w:r>
            <w:r>
              <w:t xml:space="preserve">н</w:t>
            </w:r>
            <w:r>
              <w:t xml:space="preserve">ное</w:t>
            </w:r>
            <w:r/>
          </w:p>
        </w:tc>
        <w:tc>
          <w:tcPr>
            <w:tcW w:w="1805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с 01.04.202</w:t>
            </w:r>
            <w:r>
              <w:rPr>
                <w:sz w:val="22"/>
                <w:lang w:val="en-US"/>
              </w:rPr>
              <w:t xml:space="preserve">5</w:t>
            </w:r>
            <w:r>
              <w:rPr>
                <w:sz w:val="22"/>
              </w:rPr>
              <w:t xml:space="preserve"> по </w:t>
            </w:r>
            <w:r>
              <w:rPr>
                <w:sz w:val="22"/>
                <w:lang w:val="en-US"/>
              </w:rPr>
              <w:t xml:space="preserve">30</w:t>
            </w:r>
            <w:r>
              <w:rPr>
                <w:sz w:val="22"/>
              </w:rPr>
              <w:t xml:space="preserve">.05.202</w:t>
            </w:r>
            <w:r>
              <w:rPr>
                <w:sz w:val="22"/>
                <w:lang w:val="en-US"/>
              </w:rPr>
              <w:t xml:space="preserve">5</w: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</w:r>
          </w:p>
        </w:tc>
        <w:tc>
          <w:tcPr>
            <w:tcW w:w="1805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sz w:val="22"/>
              </w:rPr>
            </w:pPr>
            <w:r>
              <w:t xml:space="preserve">Литр; кубический дециметр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07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В пределах цены этапа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22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2 этап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88" w:type="dxa"/>
            <w:vAlign w:val="top"/>
            <w:textDirection w:val="lrTb"/>
            <w:noWrap w:val="false"/>
          </w:tcPr>
          <w:p>
            <w:pPr>
              <w:pStyle w:val="1042"/>
            </w:pPr>
            <w:r>
              <w:t xml:space="preserve">Масло подсолне</w:t>
            </w:r>
            <w:r>
              <w:t xml:space="preserve">ч</w:t>
            </w:r>
            <w:r>
              <w:t xml:space="preserve">ное рафинирова</w:t>
            </w:r>
            <w:r>
              <w:t xml:space="preserve">н</w:t>
            </w:r>
            <w:r>
              <w:t xml:space="preserve">ное</w:t>
            </w:r>
            <w:r/>
          </w:p>
        </w:tc>
        <w:tc>
          <w:tcPr>
            <w:tcW w:w="1805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С 02.06.2025 по 31.07.2025</w: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</w:r>
          </w:p>
        </w:tc>
        <w:tc>
          <w:tcPr>
            <w:tcW w:w="1805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sz w:val="22"/>
              </w:rPr>
            </w:pPr>
            <w:r>
              <w:t xml:space="preserve">Литр; кубический дециметр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07" w:type="dxa"/>
            <w:vAlign w:val="top"/>
            <w:textDirection w:val="lrTb"/>
            <w:noWrap w:val="false"/>
          </w:tcPr>
          <w:p>
            <w:pPr>
              <w:pStyle w:val="1042"/>
            </w:pPr>
            <w:r>
              <w:rPr>
                <w:sz w:val="22"/>
              </w:rPr>
              <w:t xml:space="preserve">В пределах цены этапа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22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3 этап</w: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</w:r>
          </w:p>
        </w:tc>
        <w:tc>
          <w:tcPr>
            <w:tcW w:w="1988" w:type="dxa"/>
            <w:vAlign w:val="top"/>
            <w:textDirection w:val="lrTb"/>
            <w:noWrap w:val="false"/>
          </w:tcPr>
          <w:p>
            <w:pPr>
              <w:pStyle w:val="1042"/>
            </w:pPr>
            <w:r>
              <w:t xml:space="preserve">Масло подсолне</w:t>
            </w:r>
            <w:r>
              <w:t xml:space="preserve">ч</w:t>
            </w:r>
            <w:r>
              <w:t xml:space="preserve">ное рафинирова</w:t>
            </w:r>
            <w:r>
              <w:t xml:space="preserve">н</w:t>
            </w:r>
            <w:r>
              <w:t xml:space="preserve">ное</w:t>
            </w:r>
            <w:r/>
          </w:p>
        </w:tc>
        <w:tc>
          <w:tcPr>
            <w:tcW w:w="1805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С 01.08.2025 по 30.09.2025</w: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</w:r>
          </w:p>
        </w:tc>
        <w:tc>
          <w:tcPr>
            <w:tcW w:w="1805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sz w:val="22"/>
              </w:rPr>
            </w:pPr>
            <w:r>
              <w:t xml:space="preserve">Литр; кубический дециметр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07" w:type="dxa"/>
            <w:vAlign w:val="top"/>
            <w:textDirection w:val="lrTb"/>
            <w:noWrap w:val="false"/>
          </w:tcPr>
          <w:p>
            <w:pPr>
              <w:pStyle w:val="1042"/>
            </w:pPr>
            <w:r>
              <w:rPr>
                <w:sz w:val="22"/>
              </w:rPr>
              <w:t xml:space="preserve">В пределах цены этапа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22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4 этап</w: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</w:r>
          </w:p>
        </w:tc>
        <w:tc>
          <w:tcPr>
            <w:tcW w:w="1988" w:type="dxa"/>
            <w:vAlign w:val="top"/>
            <w:textDirection w:val="lrTb"/>
            <w:noWrap w:val="false"/>
          </w:tcPr>
          <w:p>
            <w:pPr>
              <w:pStyle w:val="1042"/>
            </w:pPr>
            <w:r>
              <w:t xml:space="preserve">Масло подсолне</w:t>
            </w:r>
            <w:r>
              <w:t xml:space="preserve">ч</w:t>
            </w:r>
            <w:r>
              <w:t xml:space="preserve">ное рафинирова</w:t>
            </w:r>
            <w:r>
              <w:t xml:space="preserve">н</w:t>
            </w:r>
            <w:r>
              <w:t xml:space="preserve">ное</w:t>
            </w:r>
            <w:r/>
          </w:p>
        </w:tc>
        <w:tc>
          <w:tcPr>
            <w:tcW w:w="1805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С 01.10.2025 по 28.11.2025</w: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</w:r>
          </w:p>
        </w:tc>
        <w:tc>
          <w:tcPr>
            <w:tcW w:w="1805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sz w:val="22"/>
              </w:rPr>
            </w:pPr>
            <w:r>
              <w:t xml:space="preserve">Литр; кубический дециметр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07" w:type="dxa"/>
            <w:vAlign w:val="top"/>
            <w:textDirection w:val="lrTb"/>
            <w:noWrap w:val="false"/>
          </w:tcPr>
          <w:p>
            <w:pPr>
              <w:pStyle w:val="1042"/>
            </w:pPr>
            <w:r>
              <w:rPr>
                <w:sz w:val="22"/>
              </w:rPr>
              <w:t xml:space="preserve">В пределах цены этапа</w:t>
            </w:r>
            <w:r/>
          </w:p>
        </w:tc>
      </w:tr>
    </w:tbl>
    <w:p>
      <w:pPr>
        <w:pStyle w:val="1042"/>
        <w:jc w:val="both"/>
        <w:widowControl w:val="off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8"/>
        <w:gridCol w:w="2608"/>
        <w:gridCol w:w="328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 Заказчика: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08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88" w:type="dxa"/>
            <w:vAlign w:val="center"/>
            <w:textDirection w:val="lrTb"/>
            <w:noWrap w:val="false"/>
          </w:tcPr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 Поставщика: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                 </w:t>
            </w:r>
            <w:r>
              <w:rPr>
                <w:rFonts w:ascii="PT Astra Serif" w:hAnsi="PT Astra Serif"/>
              </w:rPr>
              <w:t xml:space="preserve">  </w:t>
            </w:r>
            <w:r>
              <w:rPr>
                <w:rFonts w:ascii="PT Astra Serif" w:hAnsi="PT Astra Serif"/>
              </w:rPr>
              <w:t xml:space="preserve">А.Н. Горбунова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08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                       А.А. Мужаров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М.П.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08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М.П.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1132"/>
        <w:jc w:val="righ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№</w:t>
      </w:r>
      <w:r>
        <w:rPr>
          <w:rFonts w:ascii="Times New Roman" w:hAnsi="Times New Roman" w:cs="Times New Roman"/>
        </w:rPr>
        <w:t xml:space="preserve"> 4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13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Контракту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13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>
        <w:rPr>
          <w:rFonts w:ascii="PT Astra Serif" w:hAnsi="PT Astra Serif"/>
          <w:lang w:eastAsia="ar-SA"/>
        </w:rPr>
        <w:t xml:space="preserve"> «01» апреля 20</w:t>
      </w:r>
      <w:r>
        <w:rPr>
          <w:rFonts w:ascii="PT Astra Serif" w:hAnsi="PT Astra Serif"/>
          <w:lang w:eastAsia="ar-SA"/>
        </w:rPr>
        <w:t xml:space="preserve">25</w:t>
      </w:r>
      <w:r>
        <w:rPr>
          <w:rFonts w:ascii="PT Astra Serif" w:hAnsi="PT Astra Serif"/>
          <w:lang w:eastAsia="ar-SA"/>
        </w:rPr>
        <w:t xml:space="preserve"> г.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0360300029125000010-4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1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1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1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ПЕРЕЧЕНЬ АДРЕСОВ ПОСТАВКИ ТОВАРА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1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"/>
        <w:gridCol w:w="2268"/>
        <w:gridCol w:w="2098"/>
        <w:gridCol w:w="1752"/>
        <w:gridCol w:w="1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07" w:type="dxa"/>
            <w:vAlign w:val="top"/>
            <w:textDirection w:val="lrTb"/>
            <w:noWrap w:val="false"/>
          </w:tcPr>
          <w:p>
            <w:pPr>
              <w:pStyle w:val="1132"/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п/п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1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поста</w:t>
            </w:r>
            <w:r>
              <w:rPr>
                <w:rFonts w:ascii="Times New Roman" w:hAnsi="Times New Roman" w:cs="Times New Roman"/>
              </w:rPr>
              <w:t xml:space="preserve">в</w:t>
            </w:r>
            <w:r>
              <w:rPr>
                <w:rFonts w:ascii="Times New Roman" w:hAnsi="Times New Roman" w:cs="Times New Roman"/>
              </w:rPr>
              <w:t xml:space="preserve">ки Товара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98" w:type="dxa"/>
            <w:vAlign w:val="top"/>
            <w:textDirection w:val="lrTb"/>
            <w:noWrap w:val="false"/>
          </w:tcPr>
          <w:p>
            <w:pPr>
              <w:pStyle w:val="1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ние Товара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52" w:type="dxa"/>
            <w:vAlign w:val="top"/>
            <w:textDirection w:val="lrTb"/>
            <w:noWrap w:val="false"/>
          </w:tcPr>
          <w:p>
            <w:pPr>
              <w:pStyle w:val="1132"/>
              <w:ind w:firstLine="3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Единицы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32"/>
              <w:ind w:firstLine="3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з</w:t>
            </w:r>
            <w:r>
              <w:rPr>
                <w:rFonts w:ascii="Times New Roman" w:hAnsi="Times New Roman" w:cs="Times New Roman"/>
              </w:rPr>
              <w:t xml:space="preserve">мерения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8" w:type="dxa"/>
            <w:vAlign w:val="top"/>
            <w:textDirection w:val="lrTb"/>
            <w:noWrap w:val="false"/>
          </w:tcPr>
          <w:p>
            <w:pPr>
              <w:pStyle w:val="1132"/>
              <w:ind w:firstLine="3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32"/>
              <w:ind w:firstLine="3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вара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07" w:type="dxa"/>
            <w:vAlign w:val="top"/>
            <w:textDirection w:val="lrTb"/>
            <w:noWrap w:val="false"/>
          </w:tcPr>
          <w:p>
            <w:pPr>
              <w:pStyle w:val="1132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1132"/>
              <w:ind w:firstLine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 xml:space="preserve">Российская Федерация, Саратовская обл., г. Саратов, ул.1-я Беговая, 8А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98" w:type="dxa"/>
            <w:vAlign w:val="top"/>
            <w:textDirection w:val="lrTb"/>
            <w:noWrap w:val="false"/>
          </w:tcPr>
          <w:p>
            <w:pPr>
              <w:pStyle w:val="1042"/>
            </w:pPr>
            <w:r>
              <w:t xml:space="preserve">Масло подсолне</w:t>
            </w:r>
            <w:r>
              <w:t xml:space="preserve">ч</w:t>
            </w:r>
            <w:r>
              <w:t xml:space="preserve">ное рафинирова</w:t>
            </w:r>
            <w:r>
              <w:t xml:space="preserve">н</w:t>
            </w:r>
            <w:r>
              <w:t xml:space="preserve">ное</w:t>
            </w:r>
            <w:r/>
          </w:p>
        </w:tc>
        <w:tc>
          <w:tcPr>
            <w:tcW w:w="1752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sz w:val="22"/>
              </w:rPr>
            </w:pPr>
            <w:r>
              <w:t xml:space="preserve">Литр; кубический дециметр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28" w:type="dxa"/>
            <w:vAlign w:val="top"/>
            <w:textDirection w:val="lrTb"/>
            <w:noWrap w:val="false"/>
          </w:tcPr>
          <w:p>
            <w:pPr>
              <w:pStyle w:val="1042"/>
            </w:pPr>
            <w:r>
              <w:t xml:space="preserve">в пределах цены этапов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07" w:type="dxa"/>
            <w:vAlign w:val="top"/>
            <w:textDirection w:val="lrTb"/>
            <w:noWrap w:val="false"/>
          </w:tcPr>
          <w:p>
            <w:pPr>
              <w:pStyle w:val="1132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113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Саратовская обл., г. Саратов, ул. Атка</w:t>
            </w:r>
            <w:r>
              <w:rPr>
                <w:rFonts w:ascii="Times New Roman" w:hAnsi="Times New Roman" w:cs="Times New Roman"/>
              </w:rPr>
              <w:t xml:space="preserve">р</w:t>
            </w:r>
            <w:r>
              <w:rPr>
                <w:rFonts w:ascii="Times New Roman" w:hAnsi="Times New Roman" w:cs="Times New Roman"/>
              </w:rPr>
              <w:t xml:space="preserve">ская, 2А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098" w:type="dxa"/>
            <w:vAlign w:val="top"/>
            <w:textDirection w:val="lrTb"/>
            <w:noWrap w:val="false"/>
          </w:tcPr>
          <w:p>
            <w:pPr>
              <w:pStyle w:val="1042"/>
            </w:pPr>
            <w:r>
              <w:t xml:space="preserve">Масло подсолне</w:t>
            </w:r>
            <w:r>
              <w:t xml:space="preserve">ч</w:t>
            </w:r>
            <w:r>
              <w:t xml:space="preserve">ное рафинирова</w:t>
            </w:r>
            <w:r>
              <w:t xml:space="preserve">н</w:t>
            </w:r>
            <w:r>
              <w:t xml:space="preserve">ное</w:t>
            </w:r>
            <w:r/>
          </w:p>
        </w:tc>
        <w:tc>
          <w:tcPr>
            <w:tcW w:w="1752" w:type="dxa"/>
            <w:vAlign w:val="top"/>
            <w:textDirection w:val="lrTb"/>
            <w:noWrap w:val="false"/>
          </w:tcPr>
          <w:p>
            <w:pPr>
              <w:pStyle w:val="1042"/>
              <w:widowControl w:val="off"/>
              <w:rPr>
                <w:sz w:val="22"/>
              </w:rPr>
            </w:pPr>
            <w:r>
              <w:t xml:space="preserve">Литр; кубический дециметр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28" w:type="dxa"/>
            <w:vAlign w:val="top"/>
            <w:textDirection w:val="lrTb"/>
            <w:noWrap w:val="false"/>
          </w:tcPr>
          <w:p>
            <w:pPr>
              <w:pStyle w:val="1042"/>
            </w:pPr>
            <w:r>
              <w:t xml:space="preserve">в пределах цены этапов</w:t>
            </w:r>
            <w:r/>
          </w:p>
        </w:tc>
      </w:tr>
    </w:tbl>
    <w:p>
      <w:pPr>
        <w:pStyle w:val="11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288"/>
        <w:gridCol w:w="1550"/>
        <w:gridCol w:w="412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88" w:type="dxa"/>
            <w:vAlign w:val="center"/>
            <w:textDirection w:val="lrTb"/>
            <w:noWrap w:val="false"/>
          </w:tcPr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 Заказчика: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0" w:type="dxa"/>
            <w:vAlign w:val="top"/>
            <w:vMerge w:val="restart"/>
            <w:textDirection w:val="lrTb"/>
            <w:noWrap w:val="false"/>
          </w:tcPr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28" w:type="dxa"/>
            <w:vAlign w:val="center"/>
            <w:textDirection w:val="lrTb"/>
            <w:noWrap w:val="false"/>
          </w:tcPr>
          <w:p>
            <w:pPr>
              <w:pStyle w:val="1042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 Поставщика: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1132"/>
              <w:rPr>
                <w:rFonts w:ascii="Times New Roman" w:hAnsi="Times New Roman" w:cs="Times New Roman"/>
              </w:rPr>
            </w:pPr>
            <w:r>
              <w:rPr>
                <w:rFonts w:ascii="PT Astra Serif" w:hAnsi="PT Astra Serif"/>
              </w:rPr>
              <w:t xml:space="preserve">                </w:t>
            </w:r>
            <w:r>
              <w:rPr>
                <w:rFonts w:ascii="PT Astra Serif" w:hAnsi="PT Astra Serif"/>
              </w:rPr>
              <w:t xml:space="preserve">А.Н. Горбунова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0" w:type="dxa"/>
            <w:vAlign w:val="top"/>
            <w:vMerge w:val="continue"/>
            <w:textDirection w:val="lrTb"/>
            <w:noWrap w:val="false"/>
          </w:tcPr>
          <w:p>
            <w:pPr>
              <w:pStyle w:val="1042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128" w:type="dxa"/>
            <w:vAlign w:val="top"/>
            <w:textDirection w:val="lrTb"/>
            <w:noWrap w:val="false"/>
          </w:tcPr>
          <w:p>
            <w:pPr>
              <w:pStyle w:val="1132"/>
              <w:rPr>
                <w:rFonts w:ascii="Times New Roman" w:hAnsi="Times New Roman" w:cs="Times New Roman"/>
              </w:rPr>
            </w:pPr>
            <w:r>
              <w:rPr>
                <w:rFonts w:ascii="PT Astra Serif" w:hAnsi="PT Astra Serif"/>
              </w:rPr>
              <w:t xml:space="preserve">                                   А.А. Мужаров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1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М.П. (при наличии)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0" w:type="dxa"/>
            <w:vAlign w:val="top"/>
            <w:vMerge w:val="continue"/>
            <w:textDirection w:val="lrTb"/>
            <w:noWrap w:val="false"/>
          </w:tcPr>
          <w:p>
            <w:pPr>
              <w:pStyle w:val="1042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28" w:type="dxa"/>
            <w:vAlign w:val="top"/>
            <w:textDirection w:val="lrTb"/>
            <w:noWrap w:val="false"/>
          </w:tcPr>
          <w:p>
            <w:pPr>
              <w:pStyle w:val="1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М.П. (при наличии)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  <w:lang w:val="en-US"/>
        </w:rPr>
      </w:pP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  <w:lang w:val="en-US"/>
        </w:rPr>
      </w:pP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  <w:lang w:val="en-US"/>
        </w:rPr>
      </w:pP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  <w:lang w:val="en-US"/>
        </w:rPr>
      </w:pP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  <w:lang w:val="en-US"/>
        </w:rPr>
      </w:pP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  <w:lang w:val="en-US"/>
        </w:rPr>
      </w:pP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  <w:lang w:val="en-US"/>
        </w:rPr>
      </w:pP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  <w:lang w:val="en-US"/>
        </w:rPr>
      </w:pP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  <w:lang w:val="en-US"/>
        </w:rPr>
      </w:pP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  <w:lang w:val="en-US"/>
        </w:rPr>
      </w:pP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  <w:lang w:val="en-US"/>
        </w:rPr>
      </w:pP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  <w:lang w:val="en-US"/>
        </w:rPr>
      </w:pP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  <w:lang w:val="en-US"/>
        </w:rPr>
      </w:pP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  <w:lang w:val="en-US"/>
        </w:rPr>
      </w:pP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  <w:lang w:val="en-US"/>
        </w:rPr>
      </w:pP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  <w:lang w:val="en-US"/>
        </w:rPr>
      </w:pP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  <w:lang w:val="en-US"/>
        </w:rPr>
      </w:pP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  <w:lang w:val="en-US"/>
        </w:rPr>
      </w:pP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  <w:lang w:val="en-US"/>
        </w:rPr>
      </w:pP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  <w:lang w:val="en-US"/>
        </w:rPr>
      </w:pP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  <w:lang w:val="en-US"/>
        </w:rPr>
      </w:pP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  <w:lang w:val="en-US"/>
        </w:rPr>
      </w:pP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  <w:lang w:val="en-US"/>
        </w:rPr>
      </w:pP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  <w:lang w:val="en-US"/>
        </w:rPr>
      </w:pP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  <w:lang w:val="en-US"/>
        </w:rPr>
      </w:pP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  <w:lang w:val="en-US"/>
        </w:rPr>
      </w:pP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  <w:lang w:val="en-US"/>
        </w:rPr>
      </w:pP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  <w:lang w:val="en-US"/>
        </w:rPr>
      </w:pP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  <w:lang w:val="en-US"/>
        </w:rPr>
      </w:pP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  <w:lang w:val="en-US"/>
        </w:rPr>
      </w:pP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  <w:lang w:val="en-US"/>
        </w:rPr>
      </w:pP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  <w:lang w:val="en-US"/>
        </w:rPr>
      </w:pP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  <w:lang w:val="en-US"/>
        </w:rPr>
      </w:pP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  <w:lang w:val="en-US"/>
        </w:rPr>
      </w:pP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  <w:lang w:val="en-US"/>
        </w:rPr>
      </w:pP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  <w:lang w:val="en-US"/>
        </w:rPr>
      </w:pP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  <w:lang w:val="en-US"/>
        </w:rPr>
      </w:pP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</w:p>
    <w:p>
      <w:pPr>
        <w:pStyle w:val="1042"/>
        <w:jc w:val="center"/>
        <w:shd w:val="clear" w:color="auto" w:fill="ffffff"/>
        <w:tabs>
          <w:tab w:val="left" w:pos="0" w:leader="none"/>
          <w:tab w:val="left" w:pos="439" w:leader="none"/>
        </w:tabs>
        <w:rPr>
          <w:rFonts w:ascii="PT Astra Serif" w:hAnsi="PT Astra Serif"/>
          <w:b/>
          <w:lang w:val="en-US"/>
        </w:rPr>
      </w:pP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  <w:r>
        <w:rPr>
          <w:rFonts w:ascii="PT Astra Serif" w:hAnsi="PT Astra Serif"/>
          <w:b/>
          <w:lang w:val="en-US"/>
        </w:rPr>
      </w:r>
    </w:p>
    <w:sectPr>
      <w:footnotePr/>
      <w:endnotePr/>
      <w:type w:val="nextPage"/>
      <w:pgSz w:w="11906" w:h="16838" w:orient="portrait"/>
      <w:pgMar w:top="567" w:right="707" w:bottom="567" w:left="1134" w:header="357" w:footer="283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Andale Sans UI">
    <w:panose1 w:val="02000603000000000000"/>
  </w:font>
  <w:font w:name="HeliosLight">
    <w:panose1 w:val="02000603000000000000"/>
  </w:font>
  <w:font w:name="Consolas">
    <w:panose1 w:val="020B0606020202030204"/>
  </w:font>
  <w:font w:name="Batang">
    <w:panose1 w:val="02000506000000020000"/>
  </w:font>
  <w:font w:name="Calibri">
    <w:panose1 w:val="020F0502020204030204"/>
  </w:font>
  <w:font w:name="GaramondC">
    <w:panose1 w:val="02000603000000000000"/>
  </w:font>
  <w:font w:name="MS Mincho">
    <w:panose1 w:val="02020503050405090304"/>
  </w:font>
  <w:font w:name="Tahoma">
    <w:panose1 w:val="020B0606030504020204"/>
  </w:font>
  <w:font w:name="Symbol">
    <w:panose1 w:val="05010000000000000000"/>
  </w:font>
  <w:font w:name="NTHelvetica/Cyrillic">
    <w:panose1 w:val="02000603000000000000"/>
  </w:font>
  <w:font w:name="GOST">
    <w:panose1 w:val="02000603000000000000"/>
  </w:font>
  <w:font w:name="SimSun">
    <w:panose1 w:val="02000506000000020000"/>
  </w:font>
  <w:font w:name="AvantGardeGothicC">
    <w:panose1 w:val="02000603000000000000"/>
  </w:font>
  <w:font w:name="ISOCPEUR">
    <w:panose1 w:val="02000603000000000000"/>
  </w:font>
  <w:font w:name="Arial Narrow">
    <w:panose1 w:val="020B0606020202030204"/>
  </w:font>
  <w:font w:name="Times New Roman">
    <w:panose1 w:val="02020603050405020304"/>
  </w:font>
  <w:font w:name="TimesDL">
    <w:panose1 w:val="02000603000000000000"/>
  </w:font>
  <w:font w:name="Verdana">
    <w:panose1 w:val="020B0606030504020204"/>
  </w:font>
  <w:font w:name="Lucida Sans Unicode">
    <w:panose1 w:val="020B0603030804020204"/>
  </w:font>
  <w:font w:name="GaramondNarrowC">
    <w:panose1 w:val="02000603000000000000"/>
  </w:font>
  <w:font w:name="SchoolBookC">
    <w:panose1 w:val="02000603000000000000"/>
  </w:font>
  <w:font w:name="a_Typer">
    <w:panose1 w:val="02000603000000000000"/>
  </w:font>
  <w:font w:name="Mangal">
    <w:panose1 w:val="02040503050406030204"/>
  </w:font>
  <w:font w:name="Courier New">
    <w:panose1 w:val="02070409020205020404"/>
  </w:font>
  <w:font w:name="Arial Unicode MS">
    <w:panose1 w:val="020B060402020202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5"/>
      <w:rPr>
        <w:rStyle w:val="1067"/>
      </w:rPr>
      <w:framePr w:wrap="around" w:vAnchor="text" w:hAnchor="margin" w:xAlign="right" w:y="1"/>
    </w:pPr>
    <w:r>
      <w:rPr>
        <w:rStyle w:val="1067"/>
      </w:rPr>
      <w:fldChar w:fldCharType="begin"/>
    </w:r>
    <w:r>
      <w:rPr>
        <w:rStyle w:val="1067"/>
      </w:rPr>
      <w:instrText xml:space="preserve">PAGE  </w:instrText>
    </w:r>
    <w:r>
      <w:rPr>
        <w:rStyle w:val="1067"/>
      </w:rPr>
      <w:fldChar w:fldCharType="separate"/>
    </w:r>
    <w:r>
      <w:rPr>
        <w:rStyle w:val="1067"/>
      </w:rPr>
      <w:t xml:space="preserve">9</w:t>
    </w:r>
    <w:r>
      <w:rPr>
        <w:rStyle w:val="1067"/>
      </w:rPr>
      <w:fldChar w:fldCharType="end"/>
    </w:r>
    <w:r>
      <w:rPr>
        <w:rStyle w:val="1067"/>
      </w:rPr>
    </w:r>
    <w:r>
      <w:rPr>
        <w:rStyle w:val="1067"/>
      </w:rPr>
    </w:r>
  </w:p>
  <w:p>
    <w:pPr>
      <w:pStyle w:val="1065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5"/>
      <w:rPr>
        <w:rStyle w:val="1067"/>
      </w:rPr>
      <w:framePr w:wrap="around" w:vAnchor="text" w:hAnchor="margin" w:xAlign="right" w:y="1"/>
    </w:pPr>
    <w:r>
      <w:rPr>
        <w:rStyle w:val="1067"/>
      </w:rPr>
      <w:fldChar w:fldCharType="begin"/>
    </w:r>
    <w:r>
      <w:rPr>
        <w:rStyle w:val="1067"/>
      </w:rPr>
      <w:instrText xml:space="preserve">PAGE  </w:instrText>
    </w:r>
    <w:r>
      <w:rPr>
        <w:rStyle w:val="1067"/>
      </w:rPr>
      <w:fldChar w:fldCharType="end"/>
    </w:r>
    <w:r>
      <w:rPr>
        <w:rStyle w:val="1067"/>
      </w:rPr>
    </w:r>
    <w:r>
      <w:rPr>
        <w:rStyle w:val="1067"/>
      </w:rPr>
    </w:r>
  </w:p>
  <w:p>
    <w:pPr>
      <w:pStyle w:val="1065"/>
      <w:ind w:right="36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5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11</w:t>
    </w:r>
    <w:r>
      <w:fldChar w:fldCharType="end"/>
    </w:r>
    <w:r/>
  </w:p>
  <w:p>
    <w:pPr>
      <w:pStyle w:val="106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085"/>
        <w:rPr>
          <w:sz w:val="10"/>
          <w:szCs w:val="10"/>
        </w:rPr>
      </w:pPr>
      <w:r>
        <w:rPr>
          <w:rStyle w:val="1087"/>
        </w:rPr>
        <w:footnoteRef/>
      </w:r>
      <w:r>
        <w:t xml:space="preserve"> </w:t>
      </w:r>
      <w:r>
        <w:rPr>
          <w:sz w:val="10"/>
          <w:szCs w:val="10"/>
        </w:rPr>
        <w:t xml:space="preserve">Отдельный этап исполнения контракта – в соответствии с пунктом 8.4 части 1 статьи 3 Зак</w:t>
      </w:r>
      <w:r>
        <w:rPr>
          <w:sz w:val="10"/>
          <w:szCs w:val="10"/>
        </w:rPr>
        <w:t xml:space="preserve">она № 44-ФЗ -  часть обязательства поставщика, в отношении которого контрактом установлена обязанность заказчика обеспечить приемку (с оформлением в соответствии с Законом № 44-ФЗ документа о приемке) и оплату поставленного товара (далее – отдельный этап).</w:t>
      </w:r>
      <w:r>
        <w:rPr>
          <w:sz w:val="10"/>
          <w:szCs w:val="10"/>
        </w:rPr>
      </w:r>
      <w:r>
        <w:rPr>
          <w:sz w:val="10"/>
          <w:szCs w:val="10"/>
        </w:rPr>
      </w:r>
    </w:p>
  </w:footnote>
  <w:footnote w:id="3">
    <w:p>
      <w:pPr>
        <w:pStyle w:val="1085"/>
        <w:rPr>
          <w:sz w:val="10"/>
          <w:szCs w:val="10"/>
        </w:rPr>
      </w:pPr>
      <w:r>
        <w:rPr>
          <w:rStyle w:val="1087"/>
        </w:rPr>
        <w:footnoteRef/>
      </w:r>
      <w:r>
        <w:t xml:space="preserve"> </w:t>
      </w:r>
      <w:r>
        <w:rPr>
          <w:sz w:val="10"/>
          <w:szCs w:val="10"/>
        </w:rPr>
        <w:t xml:space="preserve">Данный абзац не включается в Контракт в случае указания предложения о цене за право закл</w:t>
      </w:r>
      <w:r>
        <w:rPr>
          <w:sz w:val="10"/>
          <w:szCs w:val="10"/>
        </w:rPr>
        <w:t xml:space="preserve">ю</w:t>
      </w:r>
      <w:r>
        <w:rPr>
          <w:sz w:val="10"/>
          <w:szCs w:val="10"/>
        </w:rPr>
        <w:t xml:space="preserve">чения Контракта, в п. 2.1. Контракта указывается «предложение о цене за право заключения Контракта»</w:t>
      </w:r>
      <w:r>
        <w:rPr>
          <w:sz w:val="10"/>
          <w:szCs w:val="10"/>
        </w:rPr>
      </w:r>
      <w:r>
        <w:rPr>
          <w:sz w:val="10"/>
          <w:szCs w:val="10"/>
        </w:rPr>
      </w:r>
    </w:p>
  </w:footnote>
  <w:footnote w:id="4">
    <w:p>
      <w:pPr>
        <w:pStyle w:val="1085"/>
      </w:pPr>
      <w:r>
        <w:rPr>
          <w:rStyle w:val="1087"/>
        </w:rPr>
        <w:footnoteRef/>
      </w:r>
      <w:r>
        <w:t xml:space="preserve"> </w:t>
      </w:r>
      <w:r>
        <w:rPr>
          <w:sz w:val="10"/>
          <w:szCs w:val="10"/>
        </w:rPr>
        <w:t xml:space="preserve">В случае, если при проведении электронно</w:t>
      </w:r>
      <w:r>
        <w:rPr>
          <w:sz w:val="10"/>
          <w:szCs w:val="10"/>
        </w:rPr>
        <w:t xml:space="preserve">го аукциона цена Контракта снижена до половины процента начальной (максимальной) цены Контракта или ниже согласно п. 9 ч. 3 ст. 49 Закона N 44-ФЗ, п. 2.4 Контракта излагается в следующей редакции: «Оплата по Контракту со стороны Заказчика не производится, </w:t>
      </w:r>
      <w:r>
        <w:rPr>
          <w:sz w:val="10"/>
          <w:szCs w:val="10"/>
        </w:rPr>
        <w:t xml:space="preserve">документы о приемке</w:t>
      </w:r>
      <w:r>
        <w:rPr>
          <w:sz w:val="10"/>
          <w:szCs w:val="10"/>
        </w:rPr>
        <w:t xml:space="preserve"> Поставщик Заказчику не предоставляет. </w:t>
      </w:r>
      <w:r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HYPERLINK \l "P37"</w:instrText>
      </w:r>
      <w:r>
        <w:rPr>
          <w:sz w:val="10"/>
          <w:szCs w:val="10"/>
        </w:rPr>
        <w:fldChar w:fldCharType="separate"/>
      </w:r>
      <w:r>
        <w:rPr>
          <w:sz w:val="10"/>
          <w:szCs w:val="10"/>
        </w:rPr>
        <w:t xml:space="preserve">Пункты 2.2</w:t>
      </w:r>
      <w:r>
        <w:rPr>
          <w:sz w:val="10"/>
          <w:szCs w:val="10"/>
        </w:rPr>
        <w:fldChar w:fldCharType="end"/>
      </w:r>
      <w:r>
        <w:rPr>
          <w:sz w:val="10"/>
          <w:szCs w:val="10"/>
        </w:rPr>
        <w:t xml:space="preserve">, </w:t>
      </w:r>
      <w:r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HYPERLINK \l "P41"</w:instrText>
      </w:r>
      <w:r>
        <w:rPr>
          <w:sz w:val="10"/>
          <w:szCs w:val="10"/>
        </w:rPr>
        <w:fldChar w:fldCharType="separate"/>
      </w:r>
      <w:r>
        <w:rPr>
          <w:sz w:val="10"/>
          <w:szCs w:val="10"/>
        </w:rPr>
        <w:t xml:space="preserve">2.3</w:t>
      </w:r>
      <w:r>
        <w:rPr>
          <w:sz w:val="10"/>
          <w:szCs w:val="10"/>
        </w:rPr>
        <w:fldChar w:fldCharType="end"/>
      </w:r>
      <w:r>
        <w:rPr>
          <w:sz w:val="10"/>
          <w:szCs w:val="10"/>
        </w:rPr>
        <w:t xml:space="preserve">, </w:t>
      </w:r>
      <w:r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HYPERLINK \l "P56"</w:instrText>
      </w:r>
      <w:r>
        <w:rPr>
          <w:sz w:val="10"/>
          <w:szCs w:val="10"/>
        </w:rPr>
        <w:fldChar w:fldCharType="separate"/>
      </w:r>
      <w:r>
        <w:rPr>
          <w:sz w:val="10"/>
          <w:szCs w:val="10"/>
        </w:rPr>
        <w:t xml:space="preserve">2.5</w:t>
      </w:r>
      <w:r>
        <w:rPr>
          <w:sz w:val="10"/>
          <w:szCs w:val="10"/>
        </w:rPr>
        <w:fldChar w:fldCharType="end"/>
      </w:r>
      <w:r>
        <w:rPr>
          <w:sz w:val="10"/>
          <w:szCs w:val="10"/>
        </w:rPr>
        <w:t xml:space="preserve"> - </w:t>
      </w:r>
      <w:r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HYPERLINK \l "P58"</w:instrText>
      </w:r>
      <w:r>
        <w:rPr>
          <w:sz w:val="10"/>
          <w:szCs w:val="10"/>
        </w:rPr>
        <w:fldChar w:fldCharType="separate"/>
      </w:r>
      <w:r>
        <w:rPr>
          <w:sz w:val="10"/>
          <w:szCs w:val="10"/>
        </w:rPr>
        <w:t xml:space="preserve">2.7</w:t>
      </w:r>
      <w:r>
        <w:rPr>
          <w:sz w:val="10"/>
          <w:szCs w:val="10"/>
        </w:rPr>
        <w:fldChar w:fldCharType="end"/>
      </w:r>
      <w:r>
        <w:rPr>
          <w:sz w:val="10"/>
          <w:szCs w:val="10"/>
        </w:rPr>
        <w:t xml:space="preserve">, </w:t>
      </w:r>
      <w:r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HYPERLINK \l "P140"</w:instrText>
      </w:r>
      <w:r>
        <w:rPr>
          <w:sz w:val="10"/>
          <w:szCs w:val="10"/>
        </w:rPr>
        <w:fldChar w:fldCharType="separate"/>
      </w:r>
      <w:r>
        <w:rPr>
          <w:sz w:val="10"/>
          <w:szCs w:val="10"/>
        </w:rPr>
        <w:t xml:space="preserve">4.2.2</w:t>
      </w:r>
      <w:r>
        <w:rPr>
          <w:sz w:val="10"/>
          <w:szCs w:val="10"/>
        </w:rPr>
        <w:fldChar w:fldCharType="end"/>
      </w:r>
      <w:r>
        <w:rPr>
          <w:sz w:val="10"/>
          <w:szCs w:val="10"/>
        </w:rPr>
        <w:t xml:space="preserve">, </w:t>
      </w:r>
      <w:r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HYPERLINK \l "P145"</w:instrText>
      </w:r>
      <w:r>
        <w:rPr>
          <w:sz w:val="10"/>
          <w:szCs w:val="10"/>
        </w:rPr>
        <w:fldChar w:fldCharType="separate"/>
      </w:r>
      <w:r>
        <w:rPr>
          <w:sz w:val="10"/>
          <w:szCs w:val="10"/>
        </w:rPr>
        <w:t xml:space="preserve">4.3.1</w:t>
      </w:r>
      <w:r>
        <w:rPr>
          <w:sz w:val="10"/>
          <w:szCs w:val="10"/>
        </w:rPr>
        <w:fldChar w:fldCharType="end"/>
      </w:r>
      <w:r>
        <w:rPr>
          <w:sz w:val="10"/>
          <w:szCs w:val="10"/>
        </w:rPr>
        <w:t xml:space="preserve"> настоящего Контракта не пр</w:t>
      </w:r>
      <w:r>
        <w:rPr>
          <w:sz w:val="10"/>
          <w:szCs w:val="10"/>
        </w:rPr>
        <w:t xml:space="preserve">и</w:t>
      </w:r>
      <w:r>
        <w:rPr>
          <w:sz w:val="10"/>
          <w:szCs w:val="10"/>
        </w:rPr>
        <w:t xml:space="preserve">меняются.»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5"/>
      <w:numFmt w:val="decimal"/>
      <w:pStyle w:val="1042"/>
      <w:isLgl w:val="false"/>
      <w:suff w:val="tab"/>
      <w:lvlText w:val="%1.%2."/>
      <w:lvlJc w:val="left"/>
      <w:pPr>
        <w:ind w:left="1068" w:hanging="360"/>
      </w:pPr>
      <w:rPr>
        <w:b w:val="0"/>
        <w:color w:val="000000"/>
      </w:rPr>
    </w:lvl>
    <w:lvl w:ilvl="2">
      <w:start w:val="1"/>
      <w:numFmt w:val="decimal"/>
      <w:pStyle w:val="1042"/>
      <w:isLgl w:val="false"/>
      <w:suff w:val="tab"/>
      <w:lvlText w:val="%1.%2.%3."/>
      <w:lvlJc w:val="left"/>
      <w:pPr>
        <w:ind w:left="1776" w:hanging="720"/>
      </w:pPr>
      <w:rPr>
        <w:b w:val="0"/>
        <w:color w:val="000000"/>
      </w:rPr>
    </w:lvl>
    <w:lvl w:ilvl="3">
      <w:start w:val="1"/>
      <w:numFmt w:val="decimal"/>
      <w:pStyle w:val="1042"/>
      <w:isLgl w:val="false"/>
      <w:suff w:val="tab"/>
      <w:lvlText w:val="%1.%2.%3.%4."/>
      <w:lvlJc w:val="left"/>
      <w:pPr>
        <w:ind w:left="2124" w:hanging="720"/>
      </w:pPr>
      <w:rPr>
        <w:b w:val="0"/>
        <w:color w:val="000000"/>
      </w:rPr>
    </w:lvl>
    <w:lvl w:ilvl="4">
      <w:start w:val="1"/>
      <w:numFmt w:val="decimal"/>
      <w:pStyle w:val="1042"/>
      <w:isLgl w:val="false"/>
      <w:suff w:val="tab"/>
      <w:lvlText w:val="%1.%2.%3.%4.%5."/>
      <w:lvlJc w:val="left"/>
      <w:pPr>
        <w:ind w:left="2832" w:hanging="1080"/>
      </w:pPr>
      <w:rPr>
        <w:b w:val="0"/>
        <w:color w:val="000000"/>
      </w:rPr>
    </w:lvl>
    <w:lvl w:ilvl="5">
      <w:start w:val="1"/>
      <w:numFmt w:val="decimal"/>
      <w:pStyle w:val="1042"/>
      <w:isLgl w:val="false"/>
      <w:suff w:val="tab"/>
      <w:lvlText w:val="%1.%2.%3.%4.%5.%6."/>
      <w:lvlJc w:val="left"/>
      <w:pPr>
        <w:ind w:left="3180" w:hanging="1080"/>
      </w:pPr>
      <w:rPr>
        <w:b w:val="0"/>
        <w:color w:val="000000"/>
      </w:rPr>
    </w:lvl>
    <w:lvl w:ilvl="6">
      <w:start w:val="1"/>
      <w:numFmt w:val="decimal"/>
      <w:pStyle w:val="1042"/>
      <w:isLgl w:val="false"/>
      <w:suff w:val="tab"/>
      <w:lvlText w:val="%1.%2.%3.%4.%5.%6.%7."/>
      <w:lvlJc w:val="left"/>
      <w:pPr>
        <w:ind w:left="3528" w:hanging="1080"/>
      </w:pPr>
      <w:rPr>
        <w:b w:val="0"/>
        <w:color w:val="000000"/>
      </w:rPr>
    </w:lvl>
    <w:lvl w:ilvl="7">
      <w:start w:val="1"/>
      <w:numFmt w:val="decimal"/>
      <w:pStyle w:val="1042"/>
      <w:isLgl w:val="false"/>
      <w:suff w:val="tab"/>
      <w:lvlText w:val="%1.%2.%3.%4.%5.%6.%7.%8."/>
      <w:lvlJc w:val="left"/>
      <w:pPr>
        <w:ind w:left="4236" w:hanging="1440"/>
      </w:pPr>
      <w:rPr>
        <w:b w:val="0"/>
        <w:color w:val="000000"/>
      </w:rPr>
    </w:lvl>
    <w:lvl w:ilvl="8">
      <w:start w:val="1"/>
      <w:numFmt w:val="decimal"/>
      <w:pStyle w:val="1042"/>
      <w:isLgl w:val="false"/>
      <w:suff w:val="tab"/>
      <w:lvlText w:val="%1.%2.%3.%4.%5.%6.%7.%8.%9."/>
      <w:lvlJc w:val="left"/>
      <w:pPr>
        <w:ind w:left="4584" w:hanging="1440"/>
      </w:pPr>
      <w:rPr>
        <w:b w:val="0"/>
        <w:color w:val="000000"/>
      </w:r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decimal"/>
      <w:isLgl w:val="false"/>
      <w:suff w:val="tab"/>
      <w:lvlText w:val="%1.%2."/>
      <w:lvlJc w:val="left"/>
      <w:pPr>
        <w:ind w:left="22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1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59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6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05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4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51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920" w:hanging="2160"/>
      </w:pPr>
    </w:lvl>
  </w:abstractNum>
  <w:abstractNum w:abstractNumId="2">
    <w:multiLevelType w:val="hybridMultilevel"/>
    <w:lvl w:ilvl="0">
      <w:start w:val="319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644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348" w:hanging="4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00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68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0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448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16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28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48" w:hanging="180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  <w:rPr>
        <w:rFonts w:ascii="Calibri" w:hAnsi="Calibri" w:cs="Times New Roman"/>
        <w:sz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  <w:rPr>
        <w:rFonts w:ascii="Calibri" w:hAnsi="Calibri" w:cs="Times New Roman"/>
        <w:sz w:val="22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  <w:rPr>
        <w:rFonts w:ascii="Calibri" w:hAnsi="Calibri" w:cs="Times New Roman"/>
        <w:sz w:val="22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  <w:rPr>
        <w:rFonts w:ascii="Calibri" w:hAnsi="Calibri" w:cs="Times New Roman"/>
        <w:sz w:val="22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  <w:rPr>
        <w:rFonts w:ascii="Calibri" w:hAnsi="Calibri" w:cs="Times New Roman"/>
        <w:sz w:val="22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  <w:rPr>
        <w:rFonts w:ascii="Calibri" w:hAnsi="Calibri" w:cs="Times New Roman"/>
        <w:sz w:val="22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  <w:rPr>
        <w:rFonts w:ascii="Calibri" w:hAnsi="Calibri" w:cs="Times New Roman"/>
        <w:sz w:val="22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  <w:rPr>
        <w:rFonts w:ascii="Calibri" w:hAnsi="Calibri" w:cs="Times New Roman"/>
        <w:sz w:val="22"/>
      </w:rPr>
    </w:lvl>
  </w:abstractNum>
  <w:abstractNum w:abstractNumId="12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40" w:hanging="340"/>
        <w:tabs>
          <w:tab w:val="num" w:pos="3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348" w:hanging="4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00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68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0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448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16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28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48" w:hanging="180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  <w:rPr>
        <w:rFonts w:cs="Times New Roman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6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8"/>
  </w:num>
  <w:num w:numId="4">
    <w:abstractNumId w:val="10"/>
  </w:num>
  <w:num w:numId="5">
    <w:abstractNumId w:val="6"/>
  </w:num>
  <w:num w:numId="6">
    <w:abstractNumId w:val="21"/>
  </w:num>
  <w:num w:numId="7">
    <w:abstractNumId w:val="30"/>
  </w:num>
  <w:num w:numId="8">
    <w:abstractNumId w:val="17"/>
  </w:num>
  <w:num w:numId="9">
    <w:abstractNumId w:val="28"/>
  </w:num>
  <w:num w:numId="10">
    <w:abstractNumId w:val="32"/>
  </w:num>
  <w:num w:numId="11">
    <w:abstractNumId w:val="24"/>
  </w:num>
  <w:num w:numId="12">
    <w:abstractNumId w:val="0"/>
  </w:num>
  <w:num w:numId="13">
    <w:abstractNumId w:val="31"/>
  </w:num>
  <w:num w:numId="14">
    <w:abstractNumId w:val="5"/>
  </w:num>
  <w:num w:numId="15">
    <w:abstractNumId w:val="11"/>
  </w:num>
  <w:num w:numId="16">
    <w:abstractNumId w:val="1"/>
  </w:num>
  <w:num w:numId="17">
    <w:abstractNumId w:val="26"/>
  </w:num>
  <w:num w:numId="18">
    <w:abstractNumId w:val="34"/>
  </w:num>
  <w:num w:numId="19">
    <w:abstractNumId w:val="35"/>
  </w:num>
  <w:num w:numId="20">
    <w:abstractNumId w:val="36"/>
  </w:num>
  <w:num w:numId="21">
    <w:abstractNumId w:val="2"/>
  </w:num>
  <w:num w:numId="22">
    <w:abstractNumId w:val="33"/>
  </w:num>
  <w:num w:numId="23">
    <w:abstractNumId w:val="4"/>
  </w:num>
  <w:num w:numId="24">
    <w:abstractNumId w:val="18"/>
  </w:num>
  <w:num w:numId="25">
    <w:abstractNumId w:val="22"/>
  </w:num>
  <w:num w:numId="26">
    <w:abstractNumId w:val="29"/>
  </w:num>
  <w:num w:numId="27">
    <w:abstractNumId w:val="23"/>
  </w:num>
  <w:num w:numId="28">
    <w:abstractNumId w:val="3"/>
  </w:num>
  <w:num w:numId="29">
    <w:abstractNumId w:val="13"/>
  </w:num>
  <w:num w:numId="30">
    <w:abstractNumId w:val="7"/>
  </w:num>
  <w:num w:numId="31">
    <w:abstractNumId w:val="19"/>
  </w:num>
  <w:num w:numId="32">
    <w:abstractNumId w:val="15"/>
  </w:num>
  <w:num w:numId="33">
    <w:abstractNumId w:val="12"/>
  </w:num>
  <w:num w:numId="34">
    <w:abstractNumId w:val="14"/>
  </w:num>
  <w:num w:numId="35">
    <w:abstractNumId w:val="16"/>
  </w:num>
  <w:num w:numId="36">
    <w:abstractNumId w:val="27"/>
  </w:num>
  <w:num w:numId="37">
    <w:abstractNumId w:val="20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64">
    <w:name w:val="Heading 1"/>
    <w:basedOn w:val="1042"/>
    <w:next w:val="1042"/>
    <w:link w:val="8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65">
    <w:name w:val="Heading 1 Char"/>
    <w:link w:val="864"/>
    <w:uiPriority w:val="9"/>
    <w:rPr>
      <w:rFonts w:ascii="Arial" w:hAnsi="Arial" w:eastAsia="Arial" w:cs="Arial"/>
      <w:sz w:val="40"/>
      <w:szCs w:val="40"/>
    </w:rPr>
  </w:style>
  <w:style w:type="paragraph" w:styleId="866">
    <w:name w:val="Heading 2"/>
    <w:basedOn w:val="1042"/>
    <w:next w:val="1042"/>
    <w:link w:val="8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67">
    <w:name w:val="Heading 2 Char"/>
    <w:link w:val="866"/>
    <w:uiPriority w:val="9"/>
    <w:rPr>
      <w:rFonts w:ascii="Arial" w:hAnsi="Arial" w:eastAsia="Arial" w:cs="Arial"/>
      <w:sz w:val="34"/>
    </w:rPr>
  </w:style>
  <w:style w:type="paragraph" w:styleId="868">
    <w:name w:val="Heading 3"/>
    <w:basedOn w:val="1042"/>
    <w:next w:val="1042"/>
    <w:link w:val="8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69">
    <w:name w:val="Heading 3 Char"/>
    <w:link w:val="868"/>
    <w:uiPriority w:val="9"/>
    <w:rPr>
      <w:rFonts w:ascii="Arial" w:hAnsi="Arial" w:eastAsia="Arial" w:cs="Arial"/>
      <w:sz w:val="30"/>
      <w:szCs w:val="30"/>
    </w:rPr>
  </w:style>
  <w:style w:type="paragraph" w:styleId="870">
    <w:name w:val="Heading 4"/>
    <w:basedOn w:val="1042"/>
    <w:next w:val="1042"/>
    <w:link w:val="8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71">
    <w:name w:val="Heading 4 Char"/>
    <w:link w:val="870"/>
    <w:uiPriority w:val="9"/>
    <w:rPr>
      <w:rFonts w:ascii="Arial" w:hAnsi="Arial" w:eastAsia="Arial" w:cs="Arial"/>
      <w:b/>
      <w:bCs/>
      <w:sz w:val="26"/>
      <w:szCs w:val="26"/>
    </w:rPr>
  </w:style>
  <w:style w:type="paragraph" w:styleId="872">
    <w:name w:val="Heading 5"/>
    <w:basedOn w:val="1042"/>
    <w:next w:val="1042"/>
    <w:link w:val="8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73">
    <w:name w:val="Heading 5 Char"/>
    <w:link w:val="872"/>
    <w:uiPriority w:val="9"/>
    <w:rPr>
      <w:rFonts w:ascii="Arial" w:hAnsi="Arial" w:eastAsia="Arial" w:cs="Arial"/>
      <w:b/>
      <w:bCs/>
      <w:sz w:val="24"/>
      <w:szCs w:val="24"/>
    </w:rPr>
  </w:style>
  <w:style w:type="paragraph" w:styleId="874">
    <w:name w:val="Heading 6"/>
    <w:basedOn w:val="1042"/>
    <w:next w:val="1042"/>
    <w:link w:val="8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75">
    <w:name w:val="Heading 6 Char"/>
    <w:link w:val="874"/>
    <w:uiPriority w:val="9"/>
    <w:rPr>
      <w:rFonts w:ascii="Arial" w:hAnsi="Arial" w:eastAsia="Arial" w:cs="Arial"/>
      <w:b/>
      <w:bCs/>
      <w:sz w:val="22"/>
      <w:szCs w:val="22"/>
    </w:rPr>
  </w:style>
  <w:style w:type="paragraph" w:styleId="876">
    <w:name w:val="Heading 7"/>
    <w:basedOn w:val="1042"/>
    <w:next w:val="1042"/>
    <w:link w:val="8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77">
    <w:name w:val="Heading 7 Char"/>
    <w:link w:val="8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78">
    <w:name w:val="Heading 8"/>
    <w:basedOn w:val="1042"/>
    <w:next w:val="1042"/>
    <w:link w:val="8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79">
    <w:name w:val="Heading 8 Char"/>
    <w:link w:val="878"/>
    <w:uiPriority w:val="9"/>
    <w:rPr>
      <w:rFonts w:ascii="Arial" w:hAnsi="Arial" w:eastAsia="Arial" w:cs="Arial"/>
      <w:i/>
      <w:iCs/>
      <w:sz w:val="22"/>
      <w:szCs w:val="22"/>
    </w:rPr>
  </w:style>
  <w:style w:type="paragraph" w:styleId="880">
    <w:name w:val="Heading 9"/>
    <w:basedOn w:val="1042"/>
    <w:next w:val="1042"/>
    <w:link w:val="8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81">
    <w:name w:val="Heading 9 Char"/>
    <w:link w:val="880"/>
    <w:uiPriority w:val="9"/>
    <w:rPr>
      <w:rFonts w:ascii="Arial" w:hAnsi="Arial" w:eastAsia="Arial" w:cs="Arial"/>
      <w:i/>
      <w:iCs/>
      <w:sz w:val="21"/>
      <w:szCs w:val="21"/>
    </w:rPr>
  </w:style>
  <w:style w:type="paragraph" w:styleId="882">
    <w:name w:val="List Paragraph"/>
    <w:basedOn w:val="1042"/>
    <w:uiPriority w:val="34"/>
    <w:qFormat/>
    <w:pPr>
      <w:contextualSpacing/>
      <w:ind w:left="720"/>
    </w:pPr>
  </w:style>
  <w:style w:type="paragraph" w:styleId="883">
    <w:name w:val="No Spacing"/>
    <w:uiPriority w:val="1"/>
    <w:qFormat/>
    <w:pPr>
      <w:spacing w:before="0" w:after="0" w:line="240" w:lineRule="auto"/>
    </w:pPr>
  </w:style>
  <w:style w:type="paragraph" w:styleId="884">
    <w:name w:val="Title"/>
    <w:basedOn w:val="1042"/>
    <w:next w:val="1042"/>
    <w:link w:val="8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85">
    <w:name w:val="Title Char"/>
    <w:link w:val="884"/>
    <w:uiPriority w:val="10"/>
    <w:rPr>
      <w:sz w:val="48"/>
      <w:szCs w:val="48"/>
    </w:rPr>
  </w:style>
  <w:style w:type="paragraph" w:styleId="886">
    <w:name w:val="Subtitle"/>
    <w:basedOn w:val="1042"/>
    <w:next w:val="1042"/>
    <w:link w:val="887"/>
    <w:uiPriority w:val="11"/>
    <w:qFormat/>
    <w:pPr>
      <w:spacing w:before="200" w:after="200"/>
    </w:pPr>
    <w:rPr>
      <w:sz w:val="24"/>
      <w:szCs w:val="24"/>
    </w:rPr>
  </w:style>
  <w:style w:type="character" w:styleId="887">
    <w:name w:val="Subtitle Char"/>
    <w:link w:val="886"/>
    <w:uiPriority w:val="11"/>
    <w:rPr>
      <w:sz w:val="24"/>
      <w:szCs w:val="24"/>
    </w:rPr>
  </w:style>
  <w:style w:type="paragraph" w:styleId="888">
    <w:name w:val="Quote"/>
    <w:basedOn w:val="1042"/>
    <w:next w:val="1042"/>
    <w:link w:val="889"/>
    <w:uiPriority w:val="29"/>
    <w:qFormat/>
    <w:pPr>
      <w:ind w:left="720" w:right="720"/>
    </w:pPr>
    <w:rPr>
      <w:i/>
    </w:rPr>
  </w:style>
  <w:style w:type="character" w:styleId="889">
    <w:name w:val="Quote Char"/>
    <w:link w:val="888"/>
    <w:uiPriority w:val="29"/>
    <w:rPr>
      <w:i/>
    </w:rPr>
  </w:style>
  <w:style w:type="paragraph" w:styleId="890">
    <w:name w:val="Intense Quote"/>
    <w:basedOn w:val="1042"/>
    <w:next w:val="1042"/>
    <w:link w:val="8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91">
    <w:name w:val="Intense Quote Char"/>
    <w:link w:val="890"/>
    <w:uiPriority w:val="30"/>
    <w:rPr>
      <w:i/>
    </w:rPr>
  </w:style>
  <w:style w:type="paragraph" w:styleId="892">
    <w:name w:val="Header"/>
    <w:basedOn w:val="1042"/>
    <w:link w:val="8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93">
    <w:name w:val="Header Char"/>
    <w:link w:val="892"/>
    <w:uiPriority w:val="99"/>
  </w:style>
  <w:style w:type="paragraph" w:styleId="894">
    <w:name w:val="Footer"/>
    <w:basedOn w:val="1042"/>
    <w:link w:val="8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95">
    <w:name w:val="Footer Char"/>
    <w:link w:val="894"/>
    <w:uiPriority w:val="99"/>
  </w:style>
  <w:style w:type="paragraph" w:styleId="896">
    <w:name w:val="Caption"/>
    <w:basedOn w:val="1042"/>
    <w:next w:val="10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97">
    <w:name w:val="Caption Char"/>
    <w:basedOn w:val="896"/>
    <w:link w:val="894"/>
    <w:uiPriority w:val="99"/>
  </w:style>
  <w:style w:type="table" w:styleId="89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0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0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0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0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2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2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2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3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3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3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3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3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3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3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3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3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3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4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4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4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4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6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6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6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6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6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6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6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9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9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9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9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9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9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9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9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9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9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0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0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0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0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0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0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0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0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0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0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1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1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1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1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1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1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1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1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1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1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2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2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2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2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24">
    <w:name w:val="Hyperlink"/>
    <w:uiPriority w:val="99"/>
    <w:unhideWhenUsed/>
    <w:rPr>
      <w:color w:val="0000ff" w:themeColor="hyperlink"/>
      <w:u w:val="single"/>
    </w:rPr>
  </w:style>
  <w:style w:type="paragraph" w:styleId="1025">
    <w:name w:val="footnote text"/>
    <w:basedOn w:val="1042"/>
    <w:link w:val="1026"/>
    <w:uiPriority w:val="99"/>
    <w:semiHidden/>
    <w:unhideWhenUsed/>
    <w:pPr>
      <w:spacing w:after="40" w:line="240" w:lineRule="auto"/>
    </w:pPr>
    <w:rPr>
      <w:sz w:val="18"/>
    </w:rPr>
  </w:style>
  <w:style w:type="character" w:styleId="1026">
    <w:name w:val="Footnote Text Char"/>
    <w:link w:val="1025"/>
    <w:uiPriority w:val="99"/>
    <w:rPr>
      <w:sz w:val="18"/>
    </w:rPr>
  </w:style>
  <w:style w:type="character" w:styleId="1027">
    <w:name w:val="footnote reference"/>
    <w:uiPriority w:val="99"/>
    <w:unhideWhenUsed/>
    <w:rPr>
      <w:vertAlign w:val="superscript"/>
    </w:rPr>
  </w:style>
  <w:style w:type="paragraph" w:styleId="1028">
    <w:name w:val="endnote text"/>
    <w:basedOn w:val="1042"/>
    <w:link w:val="1029"/>
    <w:uiPriority w:val="99"/>
    <w:semiHidden/>
    <w:unhideWhenUsed/>
    <w:pPr>
      <w:spacing w:after="0" w:line="240" w:lineRule="auto"/>
    </w:pPr>
    <w:rPr>
      <w:sz w:val="20"/>
    </w:rPr>
  </w:style>
  <w:style w:type="character" w:styleId="1029">
    <w:name w:val="Endnote Text Char"/>
    <w:link w:val="1028"/>
    <w:uiPriority w:val="99"/>
    <w:rPr>
      <w:sz w:val="20"/>
    </w:rPr>
  </w:style>
  <w:style w:type="character" w:styleId="1030">
    <w:name w:val="endnote reference"/>
    <w:uiPriority w:val="99"/>
    <w:semiHidden/>
    <w:unhideWhenUsed/>
    <w:rPr>
      <w:vertAlign w:val="superscript"/>
    </w:rPr>
  </w:style>
  <w:style w:type="paragraph" w:styleId="1031">
    <w:name w:val="toc 1"/>
    <w:basedOn w:val="1042"/>
    <w:next w:val="1042"/>
    <w:uiPriority w:val="39"/>
    <w:unhideWhenUsed/>
    <w:pPr>
      <w:ind w:left="0" w:right="0" w:firstLine="0"/>
      <w:spacing w:after="57"/>
    </w:pPr>
  </w:style>
  <w:style w:type="paragraph" w:styleId="1032">
    <w:name w:val="toc 2"/>
    <w:basedOn w:val="1042"/>
    <w:next w:val="1042"/>
    <w:uiPriority w:val="39"/>
    <w:unhideWhenUsed/>
    <w:pPr>
      <w:ind w:left="283" w:right="0" w:firstLine="0"/>
      <w:spacing w:after="57"/>
    </w:pPr>
  </w:style>
  <w:style w:type="paragraph" w:styleId="1033">
    <w:name w:val="toc 3"/>
    <w:basedOn w:val="1042"/>
    <w:next w:val="1042"/>
    <w:uiPriority w:val="39"/>
    <w:unhideWhenUsed/>
    <w:pPr>
      <w:ind w:left="567" w:right="0" w:firstLine="0"/>
      <w:spacing w:after="57"/>
    </w:pPr>
  </w:style>
  <w:style w:type="paragraph" w:styleId="1034">
    <w:name w:val="toc 4"/>
    <w:basedOn w:val="1042"/>
    <w:next w:val="1042"/>
    <w:uiPriority w:val="39"/>
    <w:unhideWhenUsed/>
    <w:pPr>
      <w:ind w:left="850" w:right="0" w:firstLine="0"/>
      <w:spacing w:after="57"/>
    </w:pPr>
  </w:style>
  <w:style w:type="paragraph" w:styleId="1035">
    <w:name w:val="toc 5"/>
    <w:basedOn w:val="1042"/>
    <w:next w:val="1042"/>
    <w:uiPriority w:val="39"/>
    <w:unhideWhenUsed/>
    <w:pPr>
      <w:ind w:left="1134" w:right="0" w:firstLine="0"/>
      <w:spacing w:after="57"/>
    </w:pPr>
  </w:style>
  <w:style w:type="paragraph" w:styleId="1036">
    <w:name w:val="toc 6"/>
    <w:basedOn w:val="1042"/>
    <w:next w:val="1042"/>
    <w:uiPriority w:val="39"/>
    <w:unhideWhenUsed/>
    <w:pPr>
      <w:ind w:left="1417" w:right="0" w:firstLine="0"/>
      <w:spacing w:after="57"/>
    </w:pPr>
  </w:style>
  <w:style w:type="paragraph" w:styleId="1037">
    <w:name w:val="toc 7"/>
    <w:basedOn w:val="1042"/>
    <w:next w:val="1042"/>
    <w:uiPriority w:val="39"/>
    <w:unhideWhenUsed/>
    <w:pPr>
      <w:ind w:left="1701" w:right="0" w:firstLine="0"/>
      <w:spacing w:after="57"/>
    </w:pPr>
  </w:style>
  <w:style w:type="paragraph" w:styleId="1038">
    <w:name w:val="toc 8"/>
    <w:basedOn w:val="1042"/>
    <w:next w:val="1042"/>
    <w:uiPriority w:val="39"/>
    <w:unhideWhenUsed/>
    <w:pPr>
      <w:ind w:left="1984" w:right="0" w:firstLine="0"/>
      <w:spacing w:after="57"/>
    </w:pPr>
  </w:style>
  <w:style w:type="paragraph" w:styleId="1039">
    <w:name w:val="toc 9"/>
    <w:basedOn w:val="1042"/>
    <w:next w:val="1042"/>
    <w:uiPriority w:val="39"/>
    <w:unhideWhenUsed/>
    <w:pPr>
      <w:ind w:left="2268" w:right="0" w:firstLine="0"/>
      <w:spacing w:after="57"/>
    </w:pPr>
  </w:style>
  <w:style w:type="paragraph" w:styleId="1040">
    <w:name w:val="TOC Heading"/>
    <w:uiPriority w:val="39"/>
    <w:unhideWhenUsed/>
  </w:style>
  <w:style w:type="paragraph" w:styleId="1041">
    <w:name w:val="table of figures"/>
    <w:basedOn w:val="1042"/>
    <w:next w:val="1042"/>
    <w:uiPriority w:val="99"/>
    <w:unhideWhenUsed/>
    <w:pPr>
      <w:spacing w:after="0" w:afterAutospacing="0"/>
    </w:pPr>
  </w:style>
  <w:style w:type="paragraph" w:styleId="1042" w:default="1">
    <w:name w:val="Normal"/>
    <w:next w:val="1042"/>
    <w:link w:val="1042"/>
    <w:qFormat/>
    <w:rPr>
      <w:lang w:val="ru-RU" w:eastAsia="ru-RU" w:bidi="ar-SA"/>
    </w:rPr>
  </w:style>
  <w:style w:type="paragraph" w:styleId="1043">
    <w:name w:val="Заголовок 1,Document Header1,Раздел Договора,&quot;Алмаз&quot;"/>
    <w:basedOn w:val="1042"/>
    <w:next w:val="1042"/>
    <w:link w:val="1055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1044">
    <w:name w:val="Заголовок 2"/>
    <w:basedOn w:val="1042"/>
    <w:next w:val="1042"/>
    <w:link w:val="1042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1045">
    <w:name w:val="Заголовок 3"/>
    <w:basedOn w:val="1042"/>
    <w:next w:val="1042"/>
    <w:link w:val="1056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1046">
    <w:name w:val="Заголовок 4"/>
    <w:basedOn w:val="1042"/>
    <w:next w:val="1042"/>
    <w:link w:val="1042"/>
    <w:qFormat/>
    <w:pPr>
      <w:keepNext/>
      <w:spacing w:before="240" w:after="120"/>
      <w:outlineLvl w:val="3"/>
    </w:pPr>
    <w:rPr>
      <w:b/>
      <w:sz w:val="28"/>
    </w:rPr>
  </w:style>
  <w:style w:type="paragraph" w:styleId="1047">
    <w:name w:val="Заголовок 5"/>
    <w:basedOn w:val="1042"/>
    <w:next w:val="1042"/>
    <w:link w:val="1042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1048">
    <w:name w:val="Заголовок 6"/>
    <w:basedOn w:val="1042"/>
    <w:next w:val="1042"/>
    <w:link w:val="1042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1049">
    <w:name w:val="Заголовок 7"/>
    <w:basedOn w:val="1042"/>
    <w:next w:val="1042"/>
    <w:link w:val="1042"/>
    <w:qFormat/>
    <w:pPr>
      <w:spacing w:before="240" w:after="60"/>
      <w:outlineLvl w:val="6"/>
    </w:pPr>
    <w:rPr>
      <w:sz w:val="24"/>
      <w:szCs w:val="24"/>
    </w:rPr>
  </w:style>
  <w:style w:type="paragraph" w:styleId="1050">
    <w:name w:val="Заголовок 8"/>
    <w:basedOn w:val="1042"/>
    <w:next w:val="1042"/>
    <w:link w:val="1042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1051">
    <w:name w:val="Заголовок 9"/>
    <w:basedOn w:val="1042"/>
    <w:next w:val="1042"/>
    <w:link w:val="1042"/>
    <w:qFormat/>
    <w:pPr>
      <w:ind w:firstLine="244"/>
      <w:jc w:val="both"/>
      <w:keepNext/>
      <w:shd w:val="clear" w:color="auto" w:fill="ffffff"/>
      <w:outlineLvl w:val="8"/>
    </w:pPr>
    <w:rPr>
      <w:b/>
      <w:sz w:val="24"/>
      <w:szCs w:val="26"/>
    </w:rPr>
  </w:style>
  <w:style w:type="character" w:styleId="1052">
    <w:name w:val="Основной шрифт абзаца,Знак Знак Знак2 Знак Знак Знак Знак Знак Знак"/>
    <w:next w:val="1052"/>
    <w:link w:val="1042"/>
    <w:semiHidden/>
  </w:style>
  <w:style w:type="table" w:styleId="1053">
    <w:name w:val="Обычная таблица"/>
    <w:next w:val="1053"/>
    <w:link w:val="1042"/>
    <w:semiHidden/>
    <w:tblPr/>
  </w:style>
  <w:style w:type="numbering" w:styleId="1054">
    <w:name w:val="Нет списка"/>
    <w:next w:val="1054"/>
    <w:link w:val="1042"/>
    <w:uiPriority w:val="99"/>
    <w:semiHidden/>
  </w:style>
  <w:style w:type="character" w:styleId="1055">
    <w:name w:val="Заголовок 1 Знак,Document Header1 Знак,Раздел Договора Знак,&quot;Алмаз&quot; Знак"/>
    <w:next w:val="1055"/>
    <w:link w:val="1043"/>
    <w:rPr>
      <w:b/>
      <w:sz w:val="32"/>
      <w:lang w:val="ru-RU" w:eastAsia="ru-RU" w:bidi="ar-SA"/>
    </w:rPr>
  </w:style>
  <w:style w:type="character" w:styleId="1056">
    <w:name w:val="Заголовок 3 Знак1"/>
    <w:next w:val="1056"/>
    <w:link w:val="1045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1057">
    <w:name w:val="Основной текст"/>
    <w:basedOn w:val="1042"/>
    <w:next w:val="1057"/>
    <w:link w:val="1332"/>
    <w:pPr>
      <w:keepNext/>
      <w:outlineLvl w:val="0"/>
    </w:pPr>
    <w:rPr>
      <w:sz w:val="24"/>
      <w:lang w:val="en-US" w:eastAsia="en-US"/>
    </w:rPr>
  </w:style>
  <w:style w:type="paragraph" w:styleId="1058">
    <w:name w:val="Основной текст с отступом 3"/>
    <w:basedOn w:val="1042"/>
    <w:next w:val="1058"/>
    <w:link w:val="1042"/>
    <w:pPr>
      <w:ind w:left="680" w:hanging="680"/>
      <w:jc w:val="both"/>
      <w:spacing w:before="240"/>
      <w:widowControl w:val="off"/>
    </w:pPr>
    <w:rPr>
      <w:sz w:val="22"/>
    </w:rPr>
  </w:style>
  <w:style w:type="paragraph" w:styleId="1059">
    <w:name w:val="Цитата"/>
    <w:basedOn w:val="1042"/>
    <w:next w:val="1059"/>
    <w:link w:val="1042"/>
    <w:pPr>
      <w:ind w:left="10" w:right="102" w:firstLine="451"/>
      <w:spacing w:line="278" w:lineRule="exact"/>
      <w:shd w:val="clear" w:color="auto" w:fill="ffffff"/>
    </w:pPr>
    <w:rPr>
      <w:color w:val="000000"/>
      <w:spacing w:val="-9"/>
      <w:sz w:val="25"/>
    </w:rPr>
  </w:style>
  <w:style w:type="paragraph" w:styleId="1060">
    <w:name w:val="Iniiaiie oaeno"/>
    <w:basedOn w:val="1042"/>
    <w:next w:val="1060"/>
    <w:link w:val="1042"/>
    <w:pPr>
      <w:jc w:val="center"/>
    </w:pPr>
    <w:rPr>
      <w:rFonts w:ascii="Arial" w:hAnsi="Arial" w:cs="Arial"/>
      <w:sz w:val="24"/>
      <w:szCs w:val="24"/>
    </w:rPr>
  </w:style>
  <w:style w:type="paragraph" w:styleId="1061">
    <w:name w:val="Основной текст с отступом"/>
    <w:basedOn w:val="1042"/>
    <w:next w:val="1061"/>
    <w:link w:val="1062"/>
    <w:pPr>
      <w:ind w:left="283"/>
      <w:spacing w:after="120"/>
    </w:pPr>
  </w:style>
  <w:style w:type="character" w:styleId="1062">
    <w:name w:val="Основной текст с отступом Знак"/>
    <w:next w:val="1062"/>
    <w:link w:val="1061"/>
    <w:rPr>
      <w:lang w:val="ru-RU" w:eastAsia="ru-RU" w:bidi="ar-SA"/>
    </w:rPr>
  </w:style>
  <w:style w:type="paragraph" w:styleId="1063">
    <w:name w:val="Основной текст с отступом 2"/>
    <w:basedOn w:val="1042"/>
    <w:next w:val="1063"/>
    <w:link w:val="1042"/>
    <w:pPr>
      <w:ind w:left="283"/>
      <w:spacing w:after="120" w:line="480" w:lineRule="auto"/>
    </w:pPr>
  </w:style>
  <w:style w:type="paragraph" w:styleId="1064">
    <w:name w:val="Верхний колонтитул"/>
    <w:basedOn w:val="1042"/>
    <w:next w:val="1064"/>
    <w:link w:val="1329"/>
    <w:pPr>
      <w:tabs>
        <w:tab w:val="center" w:pos="4153" w:leader="none"/>
        <w:tab w:val="right" w:pos="8306" w:leader="none"/>
      </w:tabs>
    </w:pPr>
  </w:style>
  <w:style w:type="paragraph" w:styleId="1065">
    <w:name w:val="Нижний колонтитул"/>
    <w:basedOn w:val="1042"/>
    <w:next w:val="1065"/>
    <w:link w:val="1300"/>
    <w:uiPriority w:val="99"/>
    <w:pPr>
      <w:tabs>
        <w:tab w:val="center" w:pos="4153" w:leader="none"/>
        <w:tab w:val="right" w:pos="8306" w:leader="none"/>
      </w:tabs>
    </w:pPr>
  </w:style>
  <w:style w:type="paragraph" w:styleId="1066">
    <w:name w:val="Body Text 2"/>
    <w:basedOn w:val="1042"/>
    <w:next w:val="1066"/>
    <w:link w:val="1042"/>
    <w:pPr>
      <w:jc w:val="center"/>
    </w:pPr>
    <w:rPr>
      <w:b/>
      <w:sz w:val="28"/>
    </w:rPr>
  </w:style>
  <w:style w:type="character" w:styleId="1067">
    <w:name w:val="Номер страницы"/>
    <w:basedOn w:val="1052"/>
    <w:next w:val="1067"/>
    <w:link w:val="1042"/>
  </w:style>
  <w:style w:type="paragraph" w:styleId="1068">
    <w:name w:val="Стиль1"/>
    <w:basedOn w:val="1042"/>
    <w:next w:val="1068"/>
    <w:link w:val="1042"/>
    <w:pPr>
      <w:jc w:val="center"/>
    </w:pPr>
    <w:rPr>
      <w:b/>
      <w:sz w:val="28"/>
    </w:rPr>
  </w:style>
  <w:style w:type="paragraph" w:styleId="1069">
    <w:name w:val="Стиль2"/>
    <w:basedOn w:val="1042"/>
    <w:next w:val="1069"/>
    <w:link w:val="1042"/>
    <w:pPr>
      <w:ind w:firstLine="426"/>
      <w:jc w:val="both"/>
    </w:pPr>
    <w:rPr>
      <w:sz w:val="24"/>
    </w:rPr>
  </w:style>
  <w:style w:type="paragraph" w:styleId="1070">
    <w:name w:val="Стиль4"/>
    <w:basedOn w:val="1042"/>
    <w:next w:val="1070"/>
    <w:link w:val="1042"/>
    <w:pPr>
      <w:jc w:val="both"/>
    </w:pPr>
    <w:rPr>
      <w:sz w:val="24"/>
    </w:rPr>
  </w:style>
  <w:style w:type="paragraph" w:styleId="1071">
    <w:name w:val="Стиль3"/>
    <w:basedOn w:val="1042"/>
    <w:next w:val="1071"/>
    <w:link w:val="1042"/>
    <w:pPr>
      <w:jc w:val="both"/>
    </w:pPr>
  </w:style>
  <w:style w:type="paragraph" w:styleId="1072">
    <w:name w:val="Стиль5"/>
    <w:basedOn w:val="1042"/>
    <w:next w:val="1072"/>
    <w:link w:val="1042"/>
    <w:pPr>
      <w:ind w:firstLine="426"/>
      <w:jc w:val="center"/>
    </w:pPr>
    <w:rPr>
      <w:sz w:val="24"/>
    </w:rPr>
  </w:style>
  <w:style w:type="paragraph" w:styleId="1073">
    <w:name w:val="çàãîëîâîê 2"/>
    <w:basedOn w:val="1042"/>
    <w:next w:val="1042"/>
    <w:link w:val="1042"/>
    <w:pPr>
      <w:jc w:val="center"/>
      <w:keepNext/>
      <w:widowControl w:val="off"/>
    </w:pPr>
    <w:rPr>
      <w:b/>
      <w:sz w:val="32"/>
    </w:rPr>
  </w:style>
  <w:style w:type="paragraph" w:styleId="1074">
    <w:name w:val="Стиль7"/>
    <w:basedOn w:val="1071"/>
    <w:next w:val="1074"/>
    <w:link w:val="1042"/>
    <w:pPr>
      <w:ind w:firstLine="426"/>
    </w:pPr>
  </w:style>
  <w:style w:type="paragraph" w:styleId="1075">
    <w:name w:val="Основной текст 2"/>
    <w:basedOn w:val="1042"/>
    <w:next w:val="1075"/>
    <w:link w:val="1366"/>
    <w:uiPriority w:val="99"/>
    <w:pPr>
      <w:spacing w:after="120" w:line="480" w:lineRule="auto"/>
    </w:pPr>
  </w:style>
  <w:style w:type="paragraph" w:styleId="1076">
    <w:name w:val="Normal1"/>
    <w:next w:val="1076"/>
    <w:link w:val="1042"/>
    <w:pPr>
      <w:ind w:left="120" w:firstLine="560"/>
      <w:widowControl w:val="off"/>
    </w:pPr>
    <w:rPr>
      <w:rFonts w:ascii="Arial" w:hAnsi="Arial"/>
      <w:sz w:val="22"/>
      <w:lang w:val="ru-RU" w:eastAsia="ru-RU" w:bidi="ar-SA"/>
    </w:rPr>
  </w:style>
  <w:style w:type="paragraph" w:styleId="1077">
    <w:name w:val="Body Text Indent 3"/>
    <w:basedOn w:val="1076"/>
    <w:next w:val="1077"/>
    <w:link w:val="1042"/>
    <w:pPr>
      <w:ind w:left="0" w:firstLine="709"/>
      <w:jc w:val="both"/>
      <w:spacing w:line="360" w:lineRule="auto"/>
    </w:pPr>
    <w:rPr>
      <w:sz w:val="24"/>
    </w:rPr>
  </w:style>
  <w:style w:type="paragraph" w:styleId="1078">
    <w:name w:val="Текст_начало_2"/>
    <w:basedOn w:val="1042"/>
    <w:next w:val="1078"/>
    <w:link w:val="1042"/>
    <w:pPr>
      <w:jc w:val="both"/>
      <w:spacing w:line="360" w:lineRule="exact"/>
    </w:pPr>
    <w:rPr>
      <w:rFonts w:ascii="Arial" w:hAnsi="Arial"/>
      <w:sz w:val="24"/>
      <w:lang w:val="en-GB"/>
    </w:rPr>
  </w:style>
  <w:style w:type="paragraph" w:styleId="1079">
    <w:name w:val="Body Text 21"/>
    <w:basedOn w:val="1076"/>
    <w:next w:val="1079"/>
    <w:link w:val="1042"/>
    <w:pPr>
      <w:ind w:left="0" w:firstLine="851"/>
      <w:jc w:val="both"/>
      <w:spacing w:line="360" w:lineRule="auto"/>
    </w:pPr>
    <w:rPr>
      <w:sz w:val="24"/>
    </w:rPr>
  </w:style>
  <w:style w:type="paragraph" w:styleId="1080">
    <w:name w:val="Основной текст 3"/>
    <w:basedOn w:val="1042"/>
    <w:next w:val="1080"/>
    <w:link w:val="1042"/>
    <w:pPr>
      <w:spacing w:after="120"/>
    </w:pPr>
    <w:rPr>
      <w:sz w:val="16"/>
      <w:szCs w:val="16"/>
    </w:rPr>
  </w:style>
  <w:style w:type="paragraph" w:styleId="1081">
    <w:name w:val="заголовок 11"/>
    <w:basedOn w:val="1042"/>
    <w:next w:val="1042"/>
    <w:link w:val="1042"/>
    <w:pPr>
      <w:jc w:val="center"/>
      <w:keepNext/>
    </w:pPr>
    <w:rPr>
      <w:rFonts w:cs="Arial"/>
      <w:sz w:val="24"/>
    </w:rPr>
  </w:style>
  <w:style w:type="paragraph" w:styleId="1082">
    <w:name w:val="Название объекта"/>
    <w:basedOn w:val="1042"/>
    <w:next w:val="1042"/>
    <w:link w:val="1042"/>
    <w:qFormat/>
    <w:pPr>
      <w:ind w:firstLine="567"/>
      <w:jc w:val="both"/>
      <w:keepNext/>
    </w:pPr>
    <w:rPr>
      <w:b/>
    </w:rPr>
  </w:style>
  <w:style w:type="character" w:styleId="1083">
    <w:name w:val="Гиперссылка"/>
    <w:next w:val="1083"/>
    <w:link w:val="1042"/>
    <w:uiPriority w:val="99"/>
    <w:rPr>
      <w:color w:val="0000ff"/>
      <w:u w:val="single"/>
    </w:rPr>
  </w:style>
  <w:style w:type="paragraph" w:styleId="1084">
    <w:name w:val="ConsNormal"/>
    <w:next w:val="1084"/>
    <w:link w:val="1042"/>
    <w:pPr>
      <w:ind w:right="19772" w:firstLine="720"/>
      <w:widowControl w:val="off"/>
    </w:pPr>
    <w:rPr>
      <w:rFonts w:ascii="Arial" w:hAnsi="Arial" w:cs="Arial"/>
      <w:lang w:val="ru-RU" w:eastAsia="ru-RU" w:bidi="ar-SA"/>
    </w:rPr>
  </w:style>
  <w:style w:type="paragraph" w:styleId="1085">
    <w:name w:val="Текст сноски"/>
    <w:basedOn w:val="1042"/>
    <w:next w:val="1085"/>
    <w:link w:val="1086"/>
  </w:style>
  <w:style w:type="character" w:styleId="1086">
    <w:name w:val="Текст сноски Знак"/>
    <w:next w:val="1086"/>
    <w:link w:val="1085"/>
    <w:semiHidden/>
    <w:rPr>
      <w:lang w:val="ru-RU" w:eastAsia="ru-RU" w:bidi="ar-SA"/>
    </w:rPr>
  </w:style>
  <w:style w:type="character" w:styleId="1087">
    <w:name w:val="Знак сноски"/>
    <w:next w:val="1087"/>
    <w:link w:val="1042"/>
    <w:semiHidden/>
    <w:rPr>
      <w:vertAlign w:val="superscript"/>
    </w:rPr>
  </w:style>
  <w:style w:type="character" w:styleId="1088">
    <w:name w:val="Просмотренная гиперссылка"/>
    <w:next w:val="1088"/>
    <w:link w:val="1042"/>
    <w:uiPriority w:val="99"/>
    <w:rPr>
      <w:color w:val="800080"/>
      <w:u w:val="single"/>
    </w:rPr>
  </w:style>
  <w:style w:type="paragraph" w:styleId="1089">
    <w:name w:val="FR5"/>
    <w:next w:val="1089"/>
    <w:link w:val="1042"/>
    <w:pPr>
      <w:spacing w:line="300" w:lineRule="auto"/>
      <w:widowControl w:val="off"/>
    </w:pPr>
    <w:rPr>
      <w:rFonts w:ascii="Arial" w:hAnsi="Arial"/>
      <w:b/>
      <w:sz w:val="22"/>
      <w:lang w:val="ru-RU" w:eastAsia="ru-RU" w:bidi="ar-SA"/>
    </w:rPr>
  </w:style>
  <w:style w:type="paragraph" w:styleId="1090">
    <w:name w:val="FR3"/>
    <w:next w:val="1090"/>
    <w:link w:val="1042"/>
    <w:pPr>
      <w:ind w:left="800" w:right="600"/>
      <w:jc w:val="center"/>
      <w:spacing w:line="300" w:lineRule="auto"/>
      <w:widowControl w:val="off"/>
    </w:pPr>
    <w:rPr>
      <w:sz w:val="40"/>
      <w:lang w:val="ru-RU" w:eastAsia="ru-RU" w:bidi="ar-SA"/>
    </w:rPr>
  </w:style>
  <w:style w:type="paragraph" w:styleId="1091">
    <w:name w:val="FR1"/>
    <w:next w:val="1091"/>
    <w:link w:val="1042"/>
    <w:pPr>
      <w:jc w:val="center"/>
      <w:spacing w:before="3100"/>
      <w:widowControl w:val="off"/>
    </w:pPr>
    <w:rPr>
      <w:sz w:val="64"/>
      <w:lang w:val="ru-RU" w:eastAsia="ru-RU" w:bidi="ar-SA"/>
    </w:rPr>
  </w:style>
  <w:style w:type="paragraph" w:styleId="1092">
    <w:name w:val="FR2"/>
    <w:next w:val="1092"/>
    <w:link w:val="1042"/>
    <w:pPr>
      <w:jc w:val="center"/>
      <w:spacing w:before="320" w:line="300" w:lineRule="auto"/>
      <w:widowControl w:val="off"/>
    </w:pPr>
    <w:rPr>
      <w:b/>
      <w:sz w:val="48"/>
      <w:lang w:val="ru-RU" w:eastAsia="ru-RU" w:bidi="ar-SA"/>
    </w:rPr>
  </w:style>
  <w:style w:type="paragraph" w:styleId="1093">
    <w:name w:val="FR4"/>
    <w:next w:val="1093"/>
    <w:link w:val="1042"/>
    <w:pPr>
      <w:ind w:left="2560"/>
      <w:spacing w:before="460"/>
      <w:widowControl w:val="off"/>
    </w:pPr>
    <w:rPr>
      <w:rFonts w:ascii="Arial" w:hAnsi="Arial"/>
      <w:sz w:val="32"/>
      <w:lang w:val="ru-RU" w:eastAsia="ru-RU" w:bidi="ar-SA"/>
    </w:rPr>
  </w:style>
  <w:style w:type="paragraph" w:styleId="1094">
    <w:name w:val="Маркированный список"/>
    <w:basedOn w:val="1042"/>
    <w:next w:val="1094"/>
    <w:link w:val="1042"/>
    <w:pPr>
      <w:jc w:val="both"/>
    </w:pPr>
  </w:style>
  <w:style w:type="paragraph" w:styleId="1095">
    <w:name w:val="Маркированный список 3"/>
    <w:basedOn w:val="1094"/>
    <w:next w:val="1095"/>
    <w:link w:val="1042"/>
    <w:pPr>
      <w:ind w:left="1440"/>
    </w:pPr>
  </w:style>
  <w:style w:type="paragraph" w:styleId="1096">
    <w:name w:val="Оглавление 2"/>
    <w:basedOn w:val="1042"/>
    <w:next w:val="1096"/>
    <w:link w:val="1042"/>
    <w:semiHidden/>
    <w:pPr>
      <w:spacing w:before="240"/>
    </w:pPr>
    <w:rPr>
      <w:b/>
      <w:bCs/>
    </w:rPr>
  </w:style>
  <w:style w:type="paragraph" w:styleId="1097">
    <w:name w:val="Заголовок 4.H4"/>
    <w:basedOn w:val="1042"/>
    <w:next w:val="1042"/>
    <w:link w:val="1042"/>
    <w:pPr>
      <w:spacing w:before="120"/>
    </w:pPr>
    <w:rPr>
      <w:sz w:val="22"/>
    </w:rPr>
  </w:style>
  <w:style w:type="paragraph" w:styleId="1098">
    <w:name w:val="Заголовок 5.H5"/>
    <w:basedOn w:val="1042"/>
    <w:next w:val="1042"/>
    <w:link w:val="1042"/>
    <w:pPr>
      <w:spacing w:before="120"/>
    </w:pPr>
    <w:rPr>
      <w:sz w:val="22"/>
    </w:rPr>
  </w:style>
  <w:style w:type="paragraph" w:styleId="1099">
    <w:name w:val="Заголовок 3.H3"/>
    <w:basedOn w:val="1042"/>
    <w:next w:val="1042"/>
    <w:link w:val="1042"/>
    <w:pPr>
      <w:spacing w:before="120"/>
    </w:pPr>
    <w:rPr>
      <w:sz w:val="22"/>
    </w:rPr>
  </w:style>
  <w:style w:type="paragraph" w:styleId="1100">
    <w:name w:val="Обычный (Web)"/>
    <w:basedOn w:val="1042"/>
    <w:next w:val="1100"/>
    <w:link w:val="1042"/>
    <w:pPr>
      <w:spacing w:before="100" w:beforeAutospacing="1" w:after="100" w:afterAutospacing="1"/>
    </w:pPr>
    <w:rPr>
      <w:sz w:val="24"/>
      <w:szCs w:val="24"/>
    </w:rPr>
  </w:style>
  <w:style w:type="paragraph" w:styleId="1101">
    <w:name w:val="Обычный + Первая строка:  1 см"/>
    <w:basedOn w:val="1042"/>
    <w:next w:val="1101"/>
    <w:link w:val="1102"/>
    <w:pPr>
      <w:ind w:firstLine="567"/>
      <w:jc w:val="both"/>
      <w:keepLines/>
      <w:keepNext/>
      <w:spacing w:after="60"/>
      <w:widowControl w:val="off"/>
      <w:suppressLineNumbers/>
    </w:pPr>
    <w:rPr>
      <w:i/>
      <w:sz w:val="24"/>
      <w:szCs w:val="24"/>
    </w:rPr>
  </w:style>
  <w:style w:type="character" w:styleId="1102">
    <w:name w:val="Обычный + Первая строка:  1 см Знак"/>
    <w:next w:val="1102"/>
    <w:link w:val="1101"/>
    <w:rPr>
      <w:i/>
      <w:sz w:val="24"/>
      <w:szCs w:val="24"/>
      <w:lang w:val="ru-RU" w:eastAsia="ru-RU" w:bidi="ar-SA"/>
    </w:rPr>
  </w:style>
  <w:style w:type="paragraph" w:styleId="1103">
    <w:name w:val="Стиль3 Знак Знак"/>
    <w:basedOn w:val="1063"/>
    <w:next w:val="1103"/>
    <w:link w:val="1104"/>
    <w:pPr>
      <w:ind w:left="0"/>
      <w:jc w:val="both"/>
      <w:spacing w:after="0" w:line="240" w:lineRule="auto"/>
      <w:widowControl w:val="off"/>
      <w:tabs>
        <w:tab w:val="num" w:pos="227" w:leader="none"/>
      </w:tabs>
    </w:pPr>
    <w:rPr>
      <w:sz w:val="24"/>
    </w:rPr>
  </w:style>
  <w:style w:type="character" w:styleId="1104">
    <w:name w:val="Стиль3 Знак Знак Знак"/>
    <w:next w:val="1104"/>
    <w:link w:val="1103"/>
    <w:rPr>
      <w:sz w:val="24"/>
      <w:lang w:val="ru-RU" w:eastAsia="ru-RU" w:bidi="ar-SA"/>
    </w:rPr>
  </w:style>
  <w:style w:type="paragraph" w:styleId="1105">
    <w:name w:val="Нумерованный список 2"/>
    <w:basedOn w:val="1042"/>
    <w:next w:val="1105"/>
    <w:link w:val="1042"/>
    <w:pPr>
      <w:ind w:left="360" w:hanging="360"/>
      <w:jc w:val="both"/>
      <w:spacing w:after="60"/>
      <w:tabs>
        <w:tab w:val="num" w:pos="360" w:leader="none"/>
      </w:tabs>
    </w:pPr>
    <w:rPr>
      <w:sz w:val="24"/>
      <w:szCs w:val="24"/>
    </w:rPr>
  </w:style>
  <w:style w:type="paragraph" w:styleId="1106">
    <w:name w:val="Стиль3 Знак"/>
    <w:basedOn w:val="1063"/>
    <w:next w:val="1106"/>
    <w:link w:val="1107"/>
    <w:pPr>
      <w:ind w:left="1080"/>
      <w:jc w:val="both"/>
      <w:spacing w:after="0" w:line="240" w:lineRule="auto"/>
      <w:widowControl w:val="off"/>
      <w:tabs>
        <w:tab w:val="num" w:pos="1307" w:leader="none"/>
      </w:tabs>
    </w:pPr>
    <w:rPr>
      <w:sz w:val="24"/>
    </w:rPr>
  </w:style>
  <w:style w:type="character" w:styleId="1107">
    <w:name w:val="Стиль3 Знак Знак1"/>
    <w:next w:val="1107"/>
    <w:link w:val="1106"/>
    <w:rPr>
      <w:sz w:val="24"/>
      <w:lang w:val="ru-RU" w:eastAsia="ru-RU" w:bidi="ar-SA"/>
    </w:rPr>
  </w:style>
  <w:style w:type="paragraph" w:styleId="1108">
    <w:name w:val="Оглавление 3"/>
    <w:basedOn w:val="1042"/>
    <w:next w:val="1042"/>
    <w:link w:val="1042"/>
    <w:semiHidden/>
    <w:pPr>
      <w:ind w:left="200"/>
    </w:pPr>
  </w:style>
  <w:style w:type="paragraph" w:styleId="1109">
    <w:name w:val="Дата"/>
    <w:basedOn w:val="1042"/>
    <w:next w:val="1042"/>
    <w:link w:val="1042"/>
    <w:semiHidden/>
    <w:pPr>
      <w:jc w:val="both"/>
      <w:spacing w:after="60"/>
    </w:pPr>
    <w:rPr>
      <w:sz w:val="24"/>
    </w:rPr>
  </w:style>
  <w:style w:type="paragraph" w:styleId="1110">
    <w:name w:val="Обычный (веб)"/>
    <w:basedOn w:val="1042"/>
    <w:next w:val="1110"/>
    <w:link w:val="1042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1111">
    <w:name w:val="Тендерные данные"/>
    <w:basedOn w:val="1042"/>
    <w:next w:val="1111"/>
    <w:link w:val="1042"/>
    <w:semiHidden/>
    <w:pPr>
      <w:jc w:val="both"/>
      <w:spacing w:before="120" w:after="60"/>
      <w:tabs>
        <w:tab w:val="left" w:pos="1985" w:leader="none"/>
      </w:tabs>
    </w:pPr>
    <w:rPr>
      <w:b/>
      <w:sz w:val="24"/>
    </w:rPr>
  </w:style>
  <w:style w:type="paragraph" w:styleId="1112">
    <w:name w:val="Текст"/>
    <w:basedOn w:val="1042"/>
    <w:next w:val="1112"/>
    <w:link w:val="1308"/>
    <w:uiPriority w:val="99"/>
    <w:rPr>
      <w:rFonts w:ascii="Courier New" w:hAnsi="Courier New"/>
      <w:lang w:val="en-US" w:eastAsia="en-US"/>
    </w:rPr>
  </w:style>
  <w:style w:type="paragraph" w:styleId="1113">
    <w:name w:val="содержание2-11"/>
    <w:basedOn w:val="1042"/>
    <w:next w:val="1113"/>
    <w:link w:val="1042"/>
    <w:pPr>
      <w:jc w:val="both"/>
      <w:spacing w:after="60"/>
    </w:pPr>
    <w:rPr>
      <w:sz w:val="24"/>
      <w:szCs w:val="24"/>
    </w:rPr>
  </w:style>
  <w:style w:type="paragraph" w:styleId="1114">
    <w:name w:val="текст1"/>
    <w:next w:val="1114"/>
    <w:link w:val="1042"/>
    <w:pPr>
      <w:ind w:firstLine="397"/>
      <w:jc w:val="both"/>
    </w:pPr>
    <w:rPr>
      <w:rFonts w:ascii="SchoolBookC" w:hAnsi="SchoolBookC"/>
      <w:sz w:val="24"/>
      <w:lang w:val="ru-RU" w:eastAsia="ru-RU" w:bidi="ar-SA"/>
    </w:rPr>
  </w:style>
  <w:style w:type="paragraph" w:styleId="1115">
    <w:name w:val="втяжка"/>
    <w:basedOn w:val="1114"/>
    <w:next w:val="1114"/>
    <w:link w:val="1042"/>
    <w:pPr>
      <w:ind w:left="567" w:hanging="567"/>
      <w:spacing w:before="57"/>
      <w:tabs>
        <w:tab w:val="left" w:pos="567" w:leader="none"/>
      </w:tabs>
    </w:pPr>
  </w:style>
  <w:style w:type="paragraph" w:styleId="1116">
    <w:name w:val="текст"/>
    <w:next w:val="1116"/>
    <w:link w:val="1042"/>
    <w:pPr>
      <w:jc w:val="both"/>
    </w:pPr>
    <w:rPr>
      <w:rFonts w:ascii="SchoolBookC" w:hAnsi="SchoolBookC"/>
      <w:color w:val="000000"/>
      <w:sz w:val="24"/>
      <w:lang w:val="ru-RU" w:eastAsia="ru-RU" w:bidi="ar-SA"/>
    </w:rPr>
  </w:style>
  <w:style w:type="table" w:styleId="1117">
    <w:name w:val="Сетка таблицы"/>
    <w:basedOn w:val="1053"/>
    <w:next w:val="1117"/>
    <w:link w:val="1042"/>
    <w:uiPriority w:val="39"/>
    <w:pPr>
      <w:jc w:val="both"/>
      <w:spacing w:after="60"/>
    </w:pPr>
    <w:tblPr/>
  </w:style>
  <w:style w:type="paragraph" w:styleId="1118">
    <w:name w:val="текст таблицы"/>
    <w:basedOn w:val="1042"/>
    <w:next w:val="1118"/>
    <w:link w:val="1042"/>
    <w:pPr>
      <w:ind w:right="-102"/>
      <w:spacing w:before="120"/>
    </w:pPr>
    <w:rPr>
      <w:sz w:val="24"/>
      <w:szCs w:val="24"/>
    </w:rPr>
  </w:style>
  <w:style w:type="paragraph" w:styleId="1119">
    <w:name w:val="Раздел"/>
    <w:basedOn w:val="1042"/>
    <w:next w:val="1119"/>
    <w:link w:val="1042"/>
    <w:semiHidden/>
    <w:pPr>
      <w:ind w:left="720" w:hanging="720"/>
      <w:jc w:val="center"/>
      <w:spacing w:before="120" w:after="120"/>
      <w:tabs>
        <w:tab w:val="num" w:pos="1440" w:leader="none"/>
      </w:tabs>
    </w:pPr>
    <w:rPr>
      <w:rFonts w:ascii="Arial Narrow" w:hAnsi="Arial Narrow"/>
      <w:b/>
      <w:sz w:val="28"/>
    </w:rPr>
  </w:style>
  <w:style w:type="character" w:styleId="1120">
    <w:name w:val="Основной шрифт"/>
    <w:next w:val="1120"/>
    <w:link w:val="1042"/>
    <w:semiHidden/>
  </w:style>
  <w:style w:type="paragraph" w:styleId="1121">
    <w:name w:val="заг_центр"/>
    <w:basedOn w:val="1042"/>
    <w:next w:val="1121"/>
    <w:link w:val="1042"/>
    <w:pPr>
      <w:ind w:left="283" w:right="283"/>
      <w:jc w:val="center"/>
      <w:spacing w:before="57"/>
    </w:pPr>
    <w:rPr>
      <w:rFonts w:ascii="AvantGardeGothicC" w:hAnsi="AvantGardeGothicC"/>
      <w:b/>
      <w:i/>
      <w:sz w:val="24"/>
    </w:rPr>
  </w:style>
  <w:style w:type="paragraph" w:styleId="1122">
    <w:name w:val="Подзаголовок"/>
    <w:basedOn w:val="1042"/>
    <w:next w:val="1122"/>
    <w:link w:val="1042"/>
    <w:qFormat/>
    <w:pPr>
      <w:ind w:firstLine="709"/>
      <w:jc w:val="both"/>
      <w:spacing w:line="360" w:lineRule="auto"/>
      <w:tabs>
        <w:tab w:val="left" w:pos="567" w:leader="none"/>
      </w:tabs>
    </w:pPr>
    <w:rPr>
      <w:b/>
      <w:sz w:val="24"/>
    </w:rPr>
  </w:style>
  <w:style w:type="paragraph" w:styleId="1123">
    <w:name w:val="Обычный1"/>
    <w:next w:val="1123"/>
    <w:link w:val="1042"/>
    <w:rPr>
      <w:rFonts w:ascii="NTHelvetica/Cyrillic" w:hAnsi="NTHelvetica/Cyrillic"/>
      <w:color w:val="000080"/>
      <w:sz w:val="16"/>
      <w:lang w:val="ru-RU" w:eastAsia="ru-RU" w:bidi="ar-SA"/>
    </w:rPr>
  </w:style>
  <w:style w:type="paragraph" w:styleId="1124">
    <w:name w:val="Text Normal"/>
    <w:basedOn w:val="1042"/>
    <w:next w:val="1124"/>
    <w:link w:val="1042"/>
    <w:pPr>
      <w:ind w:left="360" w:right="448" w:firstLine="540"/>
      <w:jc w:val="both"/>
      <w:tabs>
        <w:tab w:val="left" w:pos="1170" w:leader="none"/>
      </w:tabs>
    </w:pPr>
    <w:rPr>
      <w:rFonts w:ascii="TimesDL" w:hAnsi="TimesDL"/>
      <w:lang w:val="en-GB"/>
    </w:rPr>
  </w:style>
  <w:style w:type="character" w:styleId="1125">
    <w:name w:val="sZamNoBreakSpace"/>
    <w:next w:val="1125"/>
    <w:link w:val="1042"/>
  </w:style>
  <w:style w:type="character" w:styleId="1126">
    <w:name w:val="Выделение"/>
    <w:next w:val="1126"/>
    <w:link w:val="1042"/>
    <w:qFormat/>
    <w:rPr>
      <w:i/>
      <w:iCs/>
    </w:rPr>
  </w:style>
  <w:style w:type="paragraph" w:styleId="1127">
    <w:name w:val="Style First line:  127 cm"/>
    <w:basedOn w:val="1042"/>
    <w:next w:val="1127"/>
    <w:link w:val="1042"/>
    <w:pPr>
      <w:ind w:firstLine="720"/>
      <w:jc w:val="both"/>
      <w:spacing w:before="120"/>
    </w:pPr>
    <w:rPr>
      <w:rFonts w:ascii="Arial" w:hAnsi="Arial"/>
      <w:sz w:val="24"/>
      <w:lang w:eastAsia="en-US"/>
    </w:rPr>
  </w:style>
  <w:style w:type="paragraph" w:styleId="1128">
    <w:name w:val="Текст выноски"/>
    <w:basedOn w:val="1042"/>
    <w:next w:val="1128"/>
    <w:link w:val="1362"/>
    <w:uiPriority w:val="99"/>
    <w:semiHidden/>
    <w:rPr>
      <w:rFonts w:ascii="Tahoma" w:hAnsi="Tahoma"/>
      <w:sz w:val="16"/>
      <w:szCs w:val="16"/>
      <w:lang w:val="en-US" w:eastAsia="en-US"/>
    </w:rPr>
  </w:style>
  <w:style w:type="character" w:styleId="1129">
    <w:name w:val="Знак примечания"/>
    <w:next w:val="1129"/>
    <w:link w:val="1042"/>
    <w:uiPriority w:val="99"/>
    <w:semiHidden/>
    <w:rPr>
      <w:sz w:val="16"/>
      <w:szCs w:val="16"/>
    </w:rPr>
  </w:style>
  <w:style w:type="paragraph" w:styleId="1130">
    <w:name w:val="Текст примечания"/>
    <w:basedOn w:val="1042"/>
    <w:next w:val="1130"/>
    <w:link w:val="1363"/>
    <w:uiPriority w:val="99"/>
    <w:semiHidden/>
  </w:style>
  <w:style w:type="paragraph" w:styleId="1131">
    <w:name w:val="Тема примечания"/>
    <w:basedOn w:val="1130"/>
    <w:next w:val="1130"/>
    <w:link w:val="1364"/>
    <w:uiPriority w:val="99"/>
    <w:semiHidden/>
    <w:rPr>
      <w:b/>
      <w:bCs/>
      <w:lang w:val="en-US" w:eastAsia="en-US"/>
    </w:rPr>
  </w:style>
  <w:style w:type="paragraph" w:styleId="1132">
    <w:name w:val="ConsPlusNormal"/>
    <w:next w:val="1132"/>
    <w:link w:val="1133"/>
    <w:qFormat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1133">
    <w:name w:val="ConsPlusNormal Знак"/>
    <w:next w:val="1133"/>
    <w:link w:val="1132"/>
    <w:rPr>
      <w:rFonts w:ascii="Arial" w:hAnsi="Arial" w:cs="Arial"/>
      <w:lang w:val="ru-RU" w:eastAsia="ru-RU" w:bidi="ar-SA"/>
    </w:rPr>
  </w:style>
  <w:style w:type="paragraph" w:styleId="1134">
    <w:name w:val="3"/>
    <w:basedOn w:val="1042"/>
    <w:next w:val="1134"/>
    <w:link w:val="1042"/>
    <w:pPr>
      <w:jc w:val="both"/>
    </w:pPr>
    <w:rPr>
      <w:sz w:val="24"/>
      <w:szCs w:val="24"/>
    </w:rPr>
  </w:style>
  <w:style w:type="paragraph" w:styleId="1135">
    <w:name w:val="2-11"/>
    <w:basedOn w:val="1042"/>
    <w:next w:val="1135"/>
    <w:link w:val="1042"/>
    <w:pPr>
      <w:jc w:val="both"/>
      <w:spacing w:after="60"/>
    </w:pPr>
    <w:rPr>
      <w:sz w:val="24"/>
      <w:szCs w:val="24"/>
    </w:rPr>
  </w:style>
  <w:style w:type="paragraph" w:styleId="1136">
    <w:name w:val=" Знак Знак Знак Знак"/>
    <w:basedOn w:val="1042"/>
    <w:next w:val="1136"/>
    <w:link w:val="104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1137">
    <w:name w:val=" Знак1"/>
    <w:basedOn w:val="1042"/>
    <w:next w:val="1137"/>
    <w:link w:val="104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1138">
    <w:name w:val="Спис_заголовок"/>
    <w:basedOn w:val="1042"/>
    <w:next w:val="1139"/>
    <w:link w:val="1042"/>
    <w:pPr>
      <w:jc w:val="both"/>
      <w:keepLines/>
      <w:keepNext/>
      <w:spacing w:before="60" w:after="60"/>
      <w:tabs>
        <w:tab w:val="left" w:pos="0" w:leader="none"/>
        <w:tab w:val="num" w:pos="360" w:leader="none"/>
      </w:tabs>
    </w:pPr>
    <w:rPr>
      <w:sz w:val="22"/>
    </w:rPr>
  </w:style>
  <w:style w:type="paragraph" w:styleId="1139">
    <w:name w:val="Список"/>
    <w:basedOn w:val="1042"/>
    <w:next w:val="1139"/>
    <w:link w:val="1042"/>
    <w:pPr>
      <w:ind w:left="283" w:hanging="283"/>
      <w:jc w:val="both"/>
      <w:spacing w:after="60"/>
    </w:pPr>
    <w:rPr>
      <w:sz w:val="24"/>
      <w:szCs w:val="24"/>
    </w:rPr>
  </w:style>
  <w:style w:type="paragraph" w:styleId="1140">
    <w:name w:val="Номер1"/>
    <w:basedOn w:val="1139"/>
    <w:next w:val="1140"/>
    <w:link w:val="1042"/>
    <w:pPr>
      <w:ind w:left="737" w:hanging="380"/>
      <w:spacing w:before="40" w:after="40"/>
      <w:tabs>
        <w:tab w:val="num" w:pos="1077" w:leader="none"/>
      </w:tabs>
    </w:pPr>
    <w:rPr>
      <w:sz w:val="22"/>
      <w:szCs w:val="20"/>
    </w:rPr>
  </w:style>
  <w:style w:type="paragraph" w:styleId="1141">
    <w:name w:val="Plain Text"/>
    <w:basedOn w:val="1042"/>
    <w:next w:val="1141"/>
    <w:link w:val="1042"/>
    <w:pPr>
      <w:ind w:firstLine="720"/>
      <w:jc w:val="both"/>
      <w:spacing w:line="360" w:lineRule="auto"/>
    </w:pPr>
    <w:rPr>
      <w:sz w:val="28"/>
    </w:rPr>
  </w:style>
  <w:style w:type="paragraph" w:styleId="1142">
    <w:name w:val="Основной13"/>
    <w:basedOn w:val="1061"/>
    <w:next w:val="1142"/>
    <w:link w:val="1042"/>
    <w:pPr>
      <w:ind w:left="0" w:firstLine="720"/>
      <w:jc w:val="both"/>
      <w:widowControl w:val="off"/>
    </w:pPr>
    <w:rPr>
      <w:sz w:val="26"/>
    </w:rPr>
  </w:style>
  <w:style w:type="paragraph" w:styleId="1143">
    <w:name w:val="Знак1"/>
    <w:basedOn w:val="1042"/>
    <w:next w:val="1143"/>
    <w:link w:val="104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1144">
    <w:name w:val="03zagolovok2"/>
    <w:basedOn w:val="1042"/>
    <w:next w:val="1144"/>
    <w:link w:val="1042"/>
    <w:pPr>
      <w:keepNext/>
      <w:spacing w:before="360" w:after="120" w:line="360" w:lineRule="atLeast"/>
      <w:outlineLvl w:val="1"/>
    </w:pPr>
    <w:rPr>
      <w:rFonts w:ascii="GaramondC" w:hAnsi="GaramondC"/>
      <w:b/>
      <w:color w:val="000000"/>
      <w:sz w:val="28"/>
      <w:szCs w:val="28"/>
    </w:rPr>
  </w:style>
  <w:style w:type="paragraph" w:styleId="1145">
    <w:name w:val="Текст концевой сноски"/>
    <w:basedOn w:val="1042"/>
    <w:next w:val="1145"/>
    <w:link w:val="1042"/>
    <w:semiHidden/>
  </w:style>
  <w:style w:type="character" w:styleId="1146">
    <w:name w:val="Знак концевой сноски"/>
    <w:next w:val="1146"/>
    <w:link w:val="1042"/>
    <w:semiHidden/>
    <w:rPr>
      <w:vertAlign w:val="superscript"/>
    </w:rPr>
  </w:style>
  <w:style w:type="paragraph" w:styleId="1147">
    <w:name w:val="aji5m0_0"/>
    <w:basedOn w:val="1042"/>
    <w:next w:val="1147"/>
    <w:link w:val="1042"/>
    <w:pPr>
      <w:ind w:firstLine="600"/>
      <w:jc w:val="both"/>
    </w:pPr>
    <w:rPr>
      <w:sz w:val="24"/>
      <w:szCs w:val="24"/>
    </w:rPr>
  </w:style>
  <w:style w:type="paragraph" w:styleId="1148">
    <w:name w:val="aji5m1_1"/>
    <w:basedOn w:val="1042"/>
    <w:next w:val="1148"/>
    <w:link w:val="1042"/>
    <w:pPr>
      <w:ind w:left="120" w:right="120" w:firstLine="600"/>
      <w:jc w:val="both"/>
      <w:spacing w:before="120" w:after="120"/>
    </w:pPr>
    <w:rPr>
      <w:b/>
      <w:bCs/>
      <w:color w:val="004761"/>
      <w:sz w:val="24"/>
      <w:szCs w:val="24"/>
    </w:rPr>
  </w:style>
  <w:style w:type="paragraph" w:styleId="1149">
    <w:name w:val="ConsNonformat"/>
    <w:next w:val="1149"/>
    <w:link w:val="1042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paragraph" w:styleId="1150">
    <w:name w:val="Îñíîâí"/>
    <w:basedOn w:val="1042"/>
    <w:next w:val="1150"/>
    <w:link w:val="1042"/>
    <w:pPr>
      <w:jc w:val="both"/>
      <w:widowControl w:val="off"/>
    </w:pPr>
    <w:rPr>
      <w:rFonts w:ascii="Arial" w:hAnsi="Arial"/>
      <w:sz w:val="22"/>
      <w:lang w:eastAsia="en-US"/>
    </w:rPr>
  </w:style>
  <w:style w:type="paragraph" w:styleId="1151">
    <w:name w:val="Нумерованный список"/>
    <w:basedOn w:val="1042"/>
    <w:next w:val="1151"/>
    <w:link w:val="1042"/>
    <w:pPr>
      <w:ind w:left="360" w:hanging="360"/>
      <w:tabs>
        <w:tab w:val="num" w:pos="360" w:leader="none"/>
      </w:tabs>
    </w:pPr>
  </w:style>
  <w:style w:type="paragraph" w:styleId="1152">
    <w:name w:val="Îáû÷íûé"/>
    <w:next w:val="1152"/>
    <w:link w:val="1042"/>
    <w:rPr>
      <w:lang w:val="ru-RU" w:eastAsia="ru-RU" w:bidi="ar-SA"/>
    </w:rPr>
  </w:style>
  <w:style w:type="paragraph" w:styleId="1153">
    <w:name w:val="Знак"/>
    <w:basedOn w:val="1042"/>
    <w:next w:val="1153"/>
    <w:link w:val="104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1154">
    <w:name w:val="Нормальный (OEM)"/>
    <w:basedOn w:val="1042"/>
    <w:next w:val="1042"/>
    <w:link w:val="1042"/>
    <w:pPr>
      <w:jc w:val="both"/>
      <w:widowControl w:val="off"/>
    </w:pPr>
    <w:rPr>
      <w:rFonts w:ascii="Courier New" w:hAnsi="Courier New"/>
    </w:rPr>
  </w:style>
  <w:style w:type="paragraph" w:styleId="1155">
    <w:name w:val="Таблицы (моноширинный)"/>
    <w:basedOn w:val="1042"/>
    <w:next w:val="1042"/>
    <w:link w:val="1042"/>
    <w:pPr>
      <w:jc w:val="both"/>
      <w:widowControl w:val="off"/>
    </w:pPr>
    <w:rPr>
      <w:rFonts w:ascii="Courier New" w:hAnsi="Courier New" w:cs="Courier New"/>
    </w:rPr>
  </w:style>
  <w:style w:type="character" w:styleId="1156">
    <w:name w:val="Цветовое выделение"/>
    <w:next w:val="1156"/>
    <w:link w:val="1042"/>
    <w:rPr>
      <w:b/>
      <w:bCs/>
      <w:color w:val="000080"/>
    </w:rPr>
  </w:style>
  <w:style w:type="character" w:styleId="1157">
    <w:name w:val="Гипертекстовая ссылка"/>
    <w:next w:val="1157"/>
    <w:link w:val="1042"/>
    <w:uiPriority w:val="99"/>
    <w:rPr>
      <w:b/>
      <w:bCs/>
      <w:color w:val="008000"/>
      <w:u w:val="single"/>
    </w:rPr>
  </w:style>
  <w:style w:type="paragraph" w:styleId="1158">
    <w:name w:val="Оглавление 1"/>
    <w:basedOn w:val="1042"/>
    <w:next w:val="1042"/>
    <w:link w:val="1042"/>
    <w:uiPriority w:val="39"/>
    <w:pPr>
      <w:spacing w:line="360" w:lineRule="auto"/>
      <w:tabs>
        <w:tab w:val="right" w:pos="9923" w:leader="dot"/>
      </w:tabs>
    </w:pPr>
    <w:rPr>
      <w:rFonts w:ascii="Arial" w:hAnsi="Arial" w:cs="Arial"/>
      <w:b/>
      <w:bCs/>
      <w:caps/>
      <w:sz w:val="24"/>
      <w:szCs w:val="24"/>
    </w:rPr>
  </w:style>
  <w:style w:type="paragraph" w:styleId="1159">
    <w:name w:val="заголовок 1"/>
    <w:basedOn w:val="1042"/>
    <w:next w:val="1042"/>
    <w:link w:val="1042"/>
    <w:pPr>
      <w:ind w:left="1701" w:hanging="680"/>
      <w:keepNext/>
      <w:pageBreakBefore/>
      <w:spacing w:after="120"/>
      <w:outlineLvl w:val="0"/>
    </w:pPr>
    <w:rPr>
      <w:b/>
      <w:sz w:val="28"/>
    </w:rPr>
  </w:style>
  <w:style w:type="paragraph" w:styleId="1160">
    <w:name w:val="заголовок 2"/>
    <w:basedOn w:val="1042"/>
    <w:next w:val="1042"/>
    <w:link w:val="1042"/>
    <w:pPr>
      <w:ind w:left="1815" w:hanging="680"/>
      <w:keepNext/>
      <w:spacing w:after="120"/>
      <w:outlineLvl w:val="1"/>
    </w:pPr>
    <w:rPr>
      <w:b/>
      <w:i/>
      <w:sz w:val="24"/>
    </w:rPr>
  </w:style>
  <w:style w:type="paragraph" w:styleId="1161">
    <w:name w:val="заголовок 3"/>
    <w:basedOn w:val="1042"/>
    <w:next w:val="1042"/>
    <w:link w:val="1042"/>
    <w:pPr>
      <w:ind w:left="1701" w:hanging="708"/>
      <w:keepNext/>
      <w:spacing w:after="120"/>
      <w:outlineLvl w:val="2"/>
    </w:pPr>
    <w:rPr>
      <w:b/>
      <w:sz w:val="24"/>
    </w:rPr>
  </w:style>
  <w:style w:type="paragraph" w:styleId="1162">
    <w:name w:val="заголовок 4"/>
    <w:basedOn w:val="1042"/>
    <w:next w:val="1042"/>
    <w:link w:val="1042"/>
    <w:pPr>
      <w:ind w:left="1701" w:hanging="708"/>
      <w:keepNext/>
      <w:spacing w:after="120"/>
      <w:outlineLvl w:val="3"/>
    </w:pPr>
    <w:rPr>
      <w:sz w:val="24"/>
    </w:rPr>
  </w:style>
  <w:style w:type="paragraph" w:styleId="1163">
    <w:name w:val="заголовок 5"/>
    <w:basedOn w:val="1042"/>
    <w:next w:val="1042"/>
    <w:link w:val="1042"/>
    <w:pPr>
      <w:ind w:left="1701" w:hanging="708"/>
      <w:jc w:val="both"/>
      <w:keepNext/>
      <w:spacing w:after="120"/>
    </w:pPr>
    <w:rPr>
      <w:sz w:val="22"/>
    </w:rPr>
  </w:style>
  <w:style w:type="paragraph" w:styleId="1164">
    <w:name w:val="заголовок 6"/>
    <w:basedOn w:val="1042"/>
    <w:next w:val="1042"/>
    <w:link w:val="1042"/>
    <w:pPr>
      <w:ind w:left="4192" w:hanging="708"/>
      <w:jc w:val="both"/>
      <w:spacing w:after="120"/>
    </w:pPr>
    <w:rPr>
      <w:i/>
      <w:sz w:val="22"/>
    </w:rPr>
  </w:style>
  <w:style w:type="paragraph" w:styleId="1165">
    <w:name w:val="заголовок 7"/>
    <w:basedOn w:val="1042"/>
    <w:next w:val="1042"/>
    <w:link w:val="1042"/>
    <w:pPr>
      <w:ind w:left="1134" w:hanging="1134"/>
      <w:jc w:val="both"/>
      <w:spacing w:after="120"/>
    </w:pPr>
  </w:style>
  <w:style w:type="paragraph" w:styleId="1166">
    <w:name w:val="заголовок 8"/>
    <w:basedOn w:val="1042"/>
    <w:next w:val="1042"/>
    <w:link w:val="1042"/>
    <w:pPr>
      <w:ind w:left="1134" w:hanging="1134"/>
      <w:jc w:val="both"/>
      <w:spacing w:after="120"/>
    </w:pPr>
    <w:rPr>
      <w:i/>
    </w:rPr>
  </w:style>
  <w:style w:type="paragraph" w:styleId="1167">
    <w:name w:val="заголовок 9"/>
    <w:basedOn w:val="1042"/>
    <w:next w:val="1042"/>
    <w:link w:val="1042"/>
    <w:pPr>
      <w:ind w:left="1134" w:hanging="1134"/>
      <w:jc w:val="both"/>
      <w:spacing w:after="120"/>
    </w:pPr>
    <w:rPr>
      <w:b/>
      <w:i/>
      <w:sz w:val="18"/>
    </w:rPr>
  </w:style>
  <w:style w:type="paragraph" w:styleId="1168">
    <w:name w:val="Список маркированный"/>
    <w:basedOn w:val="1042"/>
    <w:next w:val="1168"/>
    <w:link w:val="1042"/>
    <w:pPr>
      <w:ind w:left="360" w:hanging="360"/>
      <w:jc w:val="both"/>
      <w:spacing w:after="120"/>
      <w:tabs>
        <w:tab w:val="num" w:pos="360" w:leader="none"/>
      </w:tabs>
    </w:pPr>
  </w:style>
  <w:style w:type="character" w:styleId="1169">
    <w:name w:val="номер страницы"/>
    <w:basedOn w:val="1120"/>
    <w:next w:val="1169"/>
    <w:link w:val="1042"/>
  </w:style>
  <w:style w:type="paragraph" w:styleId="1170">
    <w:name w:val="оглавление 1"/>
    <w:basedOn w:val="1042"/>
    <w:next w:val="1042"/>
    <w:link w:val="1042"/>
    <w:pPr>
      <w:ind w:left="426" w:hanging="426"/>
      <w:jc w:val="center"/>
      <w:spacing w:before="120" w:after="120"/>
      <w:tabs>
        <w:tab w:val="left" w:pos="400" w:leader="none"/>
        <w:tab w:val="right" w:pos="9061" w:leader="dot"/>
      </w:tabs>
    </w:pPr>
    <w:rPr>
      <w:b/>
      <w:caps/>
    </w:rPr>
  </w:style>
  <w:style w:type="paragraph" w:styleId="1171">
    <w:name w:val="оглавление 2"/>
    <w:basedOn w:val="1042"/>
    <w:next w:val="1042"/>
    <w:link w:val="1042"/>
    <w:pPr>
      <w:ind w:left="851" w:hanging="651"/>
      <w:tabs>
        <w:tab w:val="left" w:pos="851" w:leader="none"/>
        <w:tab w:val="right" w:pos="9061" w:leader="dot"/>
      </w:tabs>
    </w:pPr>
    <w:rPr>
      <w:smallCaps/>
    </w:rPr>
  </w:style>
  <w:style w:type="paragraph" w:styleId="1172">
    <w:name w:val="оглавление 3"/>
    <w:basedOn w:val="1042"/>
    <w:next w:val="1042"/>
    <w:link w:val="1042"/>
    <w:pPr>
      <w:ind w:left="1134" w:hanging="734"/>
      <w:tabs>
        <w:tab w:val="left" w:pos="1134" w:leader="none"/>
        <w:tab w:val="right" w:pos="9061" w:leader="dot"/>
      </w:tabs>
    </w:pPr>
    <w:rPr>
      <w:i/>
    </w:rPr>
  </w:style>
  <w:style w:type="paragraph" w:styleId="1173">
    <w:name w:val="оглавление 4"/>
    <w:basedOn w:val="1042"/>
    <w:next w:val="1042"/>
    <w:link w:val="1042"/>
    <w:pPr>
      <w:ind w:left="1560" w:hanging="960"/>
      <w:tabs>
        <w:tab w:val="left" w:pos="1560" w:leader="none"/>
        <w:tab w:val="right" w:pos="9061" w:leader="dot"/>
      </w:tabs>
    </w:pPr>
    <w:rPr>
      <w:sz w:val="18"/>
    </w:rPr>
  </w:style>
  <w:style w:type="paragraph" w:styleId="1174">
    <w:name w:val="оглавление 5"/>
    <w:basedOn w:val="1042"/>
    <w:next w:val="1042"/>
    <w:link w:val="1042"/>
    <w:pPr>
      <w:ind w:left="800"/>
    </w:pPr>
    <w:rPr>
      <w:sz w:val="18"/>
    </w:rPr>
  </w:style>
  <w:style w:type="paragraph" w:styleId="1175">
    <w:name w:val="оглавление 6"/>
    <w:basedOn w:val="1042"/>
    <w:next w:val="1042"/>
    <w:link w:val="1042"/>
    <w:pPr>
      <w:ind w:left="1000"/>
    </w:pPr>
    <w:rPr>
      <w:sz w:val="18"/>
    </w:rPr>
  </w:style>
  <w:style w:type="paragraph" w:styleId="1176">
    <w:name w:val="оглавление 7"/>
    <w:basedOn w:val="1042"/>
    <w:next w:val="1042"/>
    <w:link w:val="1042"/>
    <w:pPr>
      <w:ind w:left="1200"/>
    </w:pPr>
    <w:rPr>
      <w:sz w:val="18"/>
    </w:rPr>
  </w:style>
  <w:style w:type="paragraph" w:styleId="1177">
    <w:name w:val="оглавление 8"/>
    <w:basedOn w:val="1042"/>
    <w:next w:val="1042"/>
    <w:link w:val="1042"/>
    <w:pPr>
      <w:ind w:left="1400"/>
    </w:pPr>
    <w:rPr>
      <w:sz w:val="18"/>
    </w:rPr>
  </w:style>
  <w:style w:type="paragraph" w:styleId="1178">
    <w:name w:val="оглавление 9"/>
    <w:basedOn w:val="1042"/>
    <w:next w:val="1042"/>
    <w:link w:val="1042"/>
    <w:pPr>
      <w:ind w:left="1600"/>
    </w:pPr>
    <w:rPr>
      <w:sz w:val="18"/>
    </w:rPr>
  </w:style>
  <w:style w:type="paragraph" w:styleId="1179">
    <w:name w:val="Нумерованый список 1"/>
    <w:basedOn w:val="1042"/>
    <w:next w:val="1179"/>
    <w:link w:val="1042"/>
    <w:pPr>
      <w:ind w:left="1247" w:hanging="527"/>
      <w:jc w:val="both"/>
      <w:spacing w:after="120" w:line="480" w:lineRule="auto"/>
      <w:tabs>
        <w:tab w:val="num" w:pos="1247" w:leader="none"/>
      </w:tabs>
    </w:pPr>
  </w:style>
  <w:style w:type="paragraph" w:styleId="1180">
    <w:name w:val="невидимый"/>
    <w:next w:val="1180"/>
    <w:link w:val="1042"/>
    <w:rPr>
      <w:rFonts w:ascii="Arial" w:hAnsi="Arial"/>
      <w:vanish/>
      <w:color w:val="0000ff"/>
      <w:lang w:val="en-US" w:eastAsia="ru-RU" w:bidi="ar-SA"/>
    </w:rPr>
  </w:style>
  <w:style w:type="paragraph" w:styleId="1181">
    <w:name w:val="Нумерованый список 2"/>
    <w:basedOn w:val="1179"/>
    <w:next w:val="1181"/>
    <w:link w:val="1042"/>
    <w:pPr>
      <w:ind w:left="360" w:hanging="360"/>
      <w:tabs>
        <w:tab w:val="clear" w:pos="1247" w:leader="none"/>
        <w:tab w:val="num" w:pos="2098" w:leader="none"/>
      </w:tabs>
    </w:pPr>
  </w:style>
  <w:style w:type="paragraph" w:styleId="1182">
    <w:name w:val="Приложение"/>
    <w:basedOn w:val="1159"/>
    <w:next w:val="1042"/>
    <w:link w:val="1042"/>
    <w:pPr>
      <w:numPr>
        <w:ilvl w:val="0"/>
        <w:numId w:val="0"/>
      </w:numPr>
      <w:ind w:left="1191" w:hanging="454"/>
      <w:pageBreakBefore w:val="0"/>
      <w:tabs>
        <w:tab w:val="num" w:pos="1191" w:leader="none"/>
        <w:tab w:val="left" w:pos="1418" w:leader="none"/>
      </w:tabs>
      <w:outlineLvl w:val="1"/>
    </w:pPr>
  </w:style>
  <w:style w:type="paragraph" w:styleId="1183">
    <w:name w:val="Указатель1"/>
    <w:basedOn w:val="1042"/>
    <w:next w:val="1183"/>
    <w:link w:val="1042"/>
    <w:pPr>
      <w:ind w:left="357" w:hanging="357"/>
      <w:jc w:val="both"/>
      <w:spacing w:line="360" w:lineRule="auto"/>
      <w:tabs>
        <w:tab w:val="num" w:pos="360" w:leader="none"/>
      </w:tabs>
    </w:pPr>
    <w:rPr>
      <w:sz w:val="24"/>
    </w:rPr>
  </w:style>
  <w:style w:type="paragraph" w:styleId="1184">
    <w:name w:val="Заголовок"/>
    <w:basedOn w:val="1159"/>
    <w:next w:val="1042"/>
    <w:link w:val="1042"/>
    <w:pPr>
      <w:numPr>
        <w:ilvl w:val="0"/>
        <w:numId w:val="0"/>
      </w:numPr>
      <w:jc w:val="center"/>
      <w:pageBreakBefore w:val="0"/>
      <w:spacing w:before="240" w:after="60" w:line="360" w:lineRule="auto"/>
    </w:pPr>
    <w:rPr>
      <w:b w:val="0"/>
      <w:sz w:val="36"/>
    </w:rPr>
  </w:style>
  <w:style w:type="paragraph" w:styleId="1185">
    <w:name w:val="Табличный"/>
    <w:basedOn w:val="1042"/>
    <w:next w:val="1042"/>
    <w:link w:val="1042"/>
    <w:pPr>
      <w:ind w:firstLine="720"/>
      <w:jc w:val="both"/>
      <w:spacing w:line="360" w:lineRule="auto"/>
    </w:pPr>
  </w:style>
  <w:style w:type="character" w:styleId="1186">
    <w:name w:val="знак примечания"/>
    <w:next w:val="1186"/>
    <w:link w:val="1042"/>
    <w:rPr>
      <w:sz w:val="16"/>
    </w:rPr>
  </w:style>
  <w:style w:type="paragraph" w:styleId="1187">
    <w:name w:val="текст примечания"/>
    <w:basedOn w:val="1042"/>
    <w:next w:val="1187"/>
    <w:link w:val="1042"/>
    <w:pPr>
      <w:jc w:val="both"/>
      <w:spacing w:after="120"/>
    </w:pPr>
  </w:style>
  <w:style w:type="paragraph" w:styleId="1188">
    <w:name w:val="Точка"/>
    <w:basedOn w:val="1042"/>
    <w:next w:val="1188"/>
    <w:link w:val="1042"/>
    <w:pPr>
      <w:ind w:left="360" w:hanging="360"/>
      <w:tabs>
        <w:tab w:val="num" w:pos="360" w:leader="none"/>
      </w:tabs>
    </w:pPr>
    <w:rPr>
      <w:sz w:val="24"/>
    </w:rPr>
  </w:style>
  <w:style w:type="paragraph" w:styleId="1189">
    <w:name w:val="Список 1"/>
    <w:basedOn w:val="1042"/>
    <w:next w:val="1189"/>
    <w:link w:val="1042"/>
    <w:pPr>
      <w:numPr>
        <w:ilvl w:val="10"/>
        <w:numId w:val="0"/>
      </w:numPr>
      <w:ind w:left="850" w:hanging="283"/>
      <w:jc w:val="both"/>
      <w:spacing w:before="120" w:line="360" w:lineRule="auto"/>
    </w:pPr>
    <w:rPr>
      <w:rFonts w:ascii="Arial" w:hAnsi="Arial"/>
      <w:sz w:val="22"/>
    </w:rPr>
  </w:style>
  <w:style w:type="character" w:styleId="1190">
    <w:name w:val="Разметка HTML"/>
    <w:next w:val="1190"/>
    <w:link w:val="1042"/>
    <w:rPr>
      <w:vanish/>
      <w:color w:val="ff0000"/>
    </w:rPr>
  </w:style>
  <w:style w:type="paragraph" w:styleId="1191">
    <w:name w:val="H4"/>
    <w:basedOn w:val="1076"/>
    <w:next w:val="1076"/>
    <w:link w:val="1042"/>
    <w:pPr>
      <w:ind w:left="0" w:firstLine="0"/>
      <w:keepNext/>
      <w:spacing w:before="100" w:after="100"/>
      <w:outlineLvl w:val="4"/>
    </w:pPr>
    <w:rPr>
      <w:rFonts w:ascii="Times New Roman" w:hAnsi="Times New Roman"/>
      <w:b/>
      <w:sz w:val="24"/>
    </w:rPr>
  </w:style>
  <w:style w:type="character" w:styleId="1192">
    <w:name w:val="Hyperlink1"/>
    <w:next w:val="1192"/>
    <w:link w:val="1042"/>
    <w:rPr>
      <w:color w:val="0000ff"/>
      <w:u w:val="single"/>
    </w:rPr>
  </w:style>
  <w:style w:type="character" w:styleId="1193">
    <w:name w:val="Strong1"/>
    <w:next w:val="1193"/>
    <w:link w:val="1042"/>
    <w:rPr>
      <w:b/>
    </w:rPr>
  </w:style>
  <w:style w:type="character" w:styleId="1194">
    <w:name w:val="HTML Markup"/>
    <w:next w:val="1194"/>
    <w:link w:val="1042"/>
    <w:rPr>
      <w:vanish/>
      <w:color w:val="ff0000"/>
    </w:rPr>
  </w:style>
  <w:style w:type="paragraph" w:styleId="1195">
    <w:name w:val="H1"/>
    <w:basedOn w:val="1076"/>
    <w:next w:val="1076"/>
    <w:link w:val="1042"/>
    <w:pPr>
      <w:ind w:left="0" w:firstLine="0"/>
      <w:keepNext/>
      <w:spacing w:before="100" w:after="100"/>
      <w:outlineLvl w:val="1"/>
    </w:pPr>
    <w:rPr>
      <w:rFonts w:ascii="Times New Roman" w:hAnsi="Times New Roman"/>
      <w:b/>
      <w:sz w:val="48"/>
    </w:rPr>
  </w:style>
  <w:style w:type="paragraph" w:styleId="1196">
    <w:name w:val="xl30"/>
    <w:basedOn w:val="1042"/>
    <w:next w:val="1196"/>
    <w:link w:val="10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/>
      <w:b/>
      <w:bCs/>
      <w:sz w:val="24"/>
      <w:szCs w:val="24"/>
      <w:lang w:val="en-US" w:eastAsia="en-US"/>
    </w:rPr>
  </w:style>
  <w:style w:type="paragraph" w:styleId="1197">
    <w:name w:val="xl31"/>
    <w:basedOn w:val="1042"/>
    <w:next w:val="1197"/>
    <w:link w:val="10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  <w:lang w:val="en-US" w:eastAsia="en-US"/>
    </w:rPr>
  </w:style>
  <w:style w:type="paragraph" w:styleId="1198">
    <w:name w:val="xl32"/>
    <w:basedOn w:val="1042"/>
    <w:next w:val="1198"/>
    <w:link w:val="10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  <w:lang w:val="en-US" w:eastAsia="en-US"/>
    </w:rPr>
  </w:style>
  <w:style w:type="paragraph" w:styleId="1199">
    <w:name w:val="xl33"/>
    <w:basedOn w:val="1042"/>
    <w:next w:val="1199"/>
    <w:link w:val="10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  <w:lang w:val="en-US" w:eastAsia="en-US"/>
    </w:rPr>
  </w:style>
  <w:style w:type="paragraph" w:styleId="1200">
    <w:name w:val="xl34"/>
    <w:basedOn w:val="1042"/>
    <w:next w:val="1200"/>
    <w:link w:val="104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1201">
    <w:name w:val="xl37"/>
    <w:basedOn w:val="1042"/>
    <w:next w:val="1201"/>
    <w:link w:val="10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  <w:lang w:val="en-US" w:eastAsia="en-US"/>
    </w:rPr>
  </w:style>
  <w:style w:type="paragraph" w:styleId="1202">
    <w:name w:val="xl38"/>
    <w:basedOn w:val="1042"/>
    <w:next w:val="1202"/>
    <w:link w:val="10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  <w:lang w:val="en-US" w:eastAsia="en-US"/>
    </w:rPr>
  </w:style>
  <w:style w:type="paragraph" w:styleId="1203">
    <w:name w:val="xl39"/>
    <w:basedOn w:val="1042"/>
    <w:next w:val="1203"/>
    <w:link w:val="10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  <w:lang w:val="en-US" w:eastAsia="en-US"/>
    </w:rPr>
  </w:style>
  <w:style w:type="paragraph" w:styleId="1204">
    <w:name w:val="xl40"/>
    <w:basedOn w:val="1042"/>
    <w:next w:val="1204"/>
    <w:link w:val="1042"/>
    <w:pPr>
      <w:spacing w:before="100" w:beforeAutospacing="1" w:after="100" w:afterAutospacing="1"/>
    </w:pPr>
    <w:rPr>
      <w:rFonts w:ascii="Arial" w:hAnsi="Arial"/>
      <w:b/>
      <w:bCs/>
      <w:sz w:val="24"/>
      <w:szCs w:val="24"/>
      <w:lang w:val="en-US" w:eastAsia="en-US"/>
    </w:rPr>
  </w:style>
  <w:style w:type="paragraph" w:styleId="1205">
    <w:name w:val="xl41"/>
    <w:basedOn w:val="1042"/>
    <w:next w:val="1205"/>
    <w:link w:val="10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/>
      <w:b/>
      <w:bCs/>
      <w:i/>
      <w:iCs/>
      <w:sz w:val="24"/>
      <w:szCs w:val="24"/>
      <w:lang w:val="en-US" w:eastAsia="en-US"/>
    </w:rPr>
  </w:style>
  <w:style w:type="paragraph" w:styleId="1206">
    <w:name w:val="xl42"/>
    <w:basedOn w:val="1042"/>
    <w:next w:val="1206"/>
    <w:link w:val="104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  <w:lang w:val="en-US" w:eastAsia="en-US"/>
    </w:rPr>
  </w:style>
  <w:style w:type="paragraph" w:styleId="1207">
    <w:name w:val="xl43"/>
    <w:basedOn w:val="1042"/>
    <w:next w:val="1207"/>
    <w:link w:val="104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  <w:lang w:val="en-US" w:eastAsia="en-US"/>
    </w:rPr>
  </w:style>
  <w:style w:type="paragraph" w:styleId="1208">
    <w:name w:val="xl44"/>
    <w:basedOn w:val="1042"/>
    <w:next w:val="1208"/>
    <w:link w:val="1042"/>
    <w:pPr>
      <w:spacing w:before="100" w:beforeAutospacing="1" w:after="100" w:afterAutospacing="1"/>
      <w:pBdr>
        <w:bottom w:val="single" w:color="000000" w:sz="4" w:space="0"/>
      </w:pBdr>
    </w:pPr>
    <w:rPr>
      <w:sz w:val="24"/>
      <w:szCs w:val="24"/>
      <w:lang w:val="en-US" w:eastAsia="en-US"/>
    </w:rPr>
  </w:style>
  <w:style w:type="paragraph" w:styleId="1209">
    <w:name w:val="font5"/>
    <w:basedOn w:val="1042"/>
    <w:next w:val="1209"/>
    <w:link w:val="1042"/>
    <w:pP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  <w:lang w:val="en-US" w:eastAsia="en-US"/>
    </w:rPr>
  </w:style>
  <w:style w:type="paragraph" w:styleId="1210">
    <w:name w:val="font6"/>
    <w:basedOn w:val="1042"/>
    <w:next w:val="1210"/>
    <w:link w:val="1042"/>
    <w:pPr>
      <w:spacing w:before="100" w:beforeAutospacing="1" w:after="100" w:afterAutospacing="1"/>
    </w:pPr>
    <w:rPr>
      <w:rFonts w:ascii="Arial" w:hAnsi="Arial" w:cs="Arial"/>
      <w:sz w:val="24"/>
      <w:szCs w:val="24"/>
      <w:lang w:val="en-US" w:eastAsia="en-US"/>
    </w:rPr>
  </w:style>
  <w:style w:type="paragraph" w:styleId="1211">
    <w:name w:val="font7"/>
    <w:basedOn w:val="1042"/>
    <w:next w:val="1211"/>
    <w:link w:val="104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val="en-US" w:eastAsia="en-US"/>
    </w:rPr>
  </w:style>
  <w:style w:type="paragraph" w:styleId="1212">
    <w:name w:val="font8"/>
    <w:basedOn w:val="1042"/>
    <w:next w:val="1212"/>
    <w:link w:val="104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1213">
    <w:name w:val="xl35"/>
    <w:basedOn w:val="1042"/>
    <w:next w:val="1213"/>
    <w:link w:val="10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/>
      <w:sz w:val="24"/>
      <w:szCs w:val="24"/>
      <w:lang w:val="en-US" w:eastAsia="en-US"/>
    </w:rPr>
  </w:style>
  <w:style w:type="paragraph" w:styleId="1214">
    <w:name w:val="xl36"/>
    <w:basedOn w:val="1042"/>
    <w:next w:val="1214"/>
    <w:link w:val="104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/>
      <w:sz w:val="24"/>
      <w:szCs w:val="24"/>
      <w:lang w:val="en-US" w:eastAsia="en-US"/>
    </w:rPr>
  </w:style>
  <w:style w:type="paragraph" w:styleId="1215">
    <w:name w:val="xl45"/>
    <w:basedOn w:val="1042"/>
    <w:next w:val="1215"/>
    <w:link w:val="1042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/>
      <w:sz w:val="24"/>
      <w:szCs w:val="24"/>
      <w:lang w:val="en-US" w:eastAsia="en-US"/>
    </w:rPr>
  </w:style>
  <w:style w:type="paragraph" w:styleId="1216">
    <w:name w:val="xl26"/>
    <w:basedOn w:val="1042"/>
    <w:next w:val="1216"/>
    <w:link w:val="10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Arial Unicode MS" w:cs="Arial Unicode MS"/>
      <w:b/>
      <w:bCs/>
      <w:sz w:val="22"/>
      <w:szCs w:val="22"/>
    </w:rPr>
  </w:style>
  <w:style w:type="paragraph" w:styleId="1217">
    <w:name w:val="xl27"/>
    <w:basedOn w:val="1042"/>
    <w:next w:val="1217"/>
    <w:link w:val="10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Arial Unicode MS" w:cs="Arial Unicode MS"/>
      <w:b/>
      <w:bCs/>
      <w:sz w:val="22"/>
      <w:szCs w:val="22"/>
    </w:rPr>
  </w:style>
  <w:style w:type="paragraph" w:styleId="1218">
    <w:name w:val="xl28"/>
    <w:basedOn w:val="1042"/>
    <w:next w:val="1218"/>
    <w:link w:val="10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Arial Unicode MS" w:cs="Arial Unicode MS"/>
      <w:sz w:val="22"/>
      <w:szCs w:val="22"/>
    </w:rPr>
  </w:style>
  <w:style w:type="paragraph" w:styleId="1219">
    <w:name w:val="xl29"/>
    <w:basedOn w:val="1042"/>
    <w:next w:val="1219"/>
    <w:link w:val="10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Arial Unicode MS" w:cs="Arial Unicode MS"/>
      <w:sz w:val="22"/>
      <w:szCs w:val="22"/>
    </w:rPr>
  </w:style>
  <w:style w:type="character" w:styleId="1220">
    <w:name w:val="Строгий"/>
    <w:next w:val="1220"/>
    <w:link w:val="1042"/>
    <w:uiPriority w:val="22"/>
    <w:qFormat/>
    <w:rPr>
      <w:b/>
      <w:bCs/>
    </w:rPr>
  </w:style>
  <w:style w:type="paragraph" w:styleId="1221">
    <w:name w:val="Headline 2"/>
    <w:basedOn w:val="1042"/>
    <w:next w:val="1221"/>
    <w:link w:val="1042"/>
    <w:rPr>
      <w:sz w:val="24"/>
      <w:szCs w:val="24"/>
      <w:lang w:eastAsia="en-US"/>
    </w:rPr>
  </w:style>
  <w:style w:type="paragraph" w:styleId="1222">
    <w:name w:val="Normal1"/>
    <w:next w:val="1222"/>
    <w:link w:val="1042"/>
    <w:pPr>
      <w:ind w:firstLine="720"/>
      <w:jc w:val="both"/>
      <w:widowControl w:val="off"/>
    </w:pPr>
    <w:rPr>
      <w:sz w:val="24"/>
      <w:lang w:val="ru-RU" w:eastAsia="ru-RU" w:bidi="ar-SA"/>
    </w:rPr>
  </w:style>
  <w:style w:type="paragraph" w:styleId="1223">
    <w:name w:val="Чертежный"/>
    <w:next w:val="1223"/>
    <w:link w:val="1042"/>
    <w:pPr>
      <w:jc w:val="both"/>
    </w:pPr>
    <w:rPr>
      <w:rFonts w:ascii="ISOCPEUR" w:hAnsi="ISOCPEUR"/>
      <w:i/>
      <w:sz w:val="28"/>
      <w:lang w:val="uk-UA" w:eastAsia="ru-RU" w:bidi="ar-SA"/>
    </w:rPr>
  </w:style>
  <w:style w:type="paragraph" w:styleId="1224">
    <w:name w:val="Содержание"/>
    <w:basedOn w:val="1042"/>
    <w:next w:val="1224"/>
    <w:link w:val="1042"/>
    <w:pPr>
      <w:jc w:val="center"/>
      <w:spacing w:line="480" w:lineRule="auto"/>
    </w:pPr>
    <w:rPr>
      <w:rFonts w:ascii="Arial" w:hAnsi="Arial"/>
      <w:b/>
      <w:sz w:val="28"/>
    </w:rPr>
  </w:style>
  <w:style w:type="paragraph" w:styleId="1225">
    <w:name w:val="z-Начало формы"/>
    <w:basedOn w:val="1042"/>
    <w:next w:val="1042"/>
    <w:link w:val="1042"/>
    <w:hidden/>
    <w:pPr>
      <w:jc w:val="center"/>
      <w:pBdr>
        <w:bottom w:val="single" w:color="000000" w:sz="6" w:space="1"/>
      </w:pBdr>
    </w:pPr>
    <w:rPr>
      <w:rFonts w:ascii="Arial" w:hAnsi="Arial" w:eastAsia="Batang" w:cs="Arial"/>
      <w:vanish/>
      <w:sz w:val="16"/>
      <w:szCs w:val="16"/>
      <w:lang w:eastAsia="ko-KR"/>
    </w:rPr>
  </w:style>
  <w:style w:type="paragraph" w:styleId="1226">
    <w:name w:val="z-Конец формы"/>
    <w:basedOn w:val="1042"/>
    <w:next w:val="1042"/>
    <w:link w:val="1042"/>
    <w:hidden/>
    <w:pPr>
      <w:jc w:val="center"/>
      <w:pBdr>
        <w:top w:val="single" w:color="000000" w:sz="6" w:space="1"/>
      </w:pBdr>
    </w:pPr>
    <w:rPr>
      <w:rFonts w:ascii="Arial" w:hAnsi="Arial" w:eastAsia="Batang" w:cs="Arial"/>
      <w:vanish/>
      <w:sz w:val="16"/>
      <w:szCs w:val="16"/>
      <w:lang w:eastAsia="ko-KR"/>
    </w:rPr>
  </w:style>
  <w:style w:type="paragraph" w:styleId="1227">
    <w:name w:val="Normal+T без отступа"/>
    <w:basedOn w:val="1042"/>
    <w:next w:val="1042"/>
    <w:link w:val="1042"/>
    <w:pPr>
      <w:ind w:left="142" w:right="-108"/>
      <w:keepLines/>
      <w:spacing w:before="60"/>
      <w:tabs>
        <w:tab w:val="left" w:pos="709" w:leader="none"/>
      </w:tabs>
    </w:pPr>
    <w:rPr>
      <w:rFonts w:ascii="GOST" w:hAnsi="GOST"/>
      <w:lang w:eastAsia="en-US"/>
    </w:rPr>
  </w:style>
  <w:style w:type="paragraph" w:styleId="1228">
    <w:name w:val="Normal+T без разрыва"/>
    <w:basedOn w:val="1042"/>
    <w:next w:val="1228"/>
    <w:link w:val="1042"/>
    <w:pPr>
      <w:jc w:val="both"/>
      <w:keepLines/>
      <w:spacing w:before="120"/>
    </w:pPr>
    <w:rPr>
      <w:rFonts w:ascii="Arial" w:hAnsi="Arial"/>
      <w:szCs w:val="24"/>
      <w:lang w:eastAsia="en-US"/>
    </w:rPr>
  </w:style>
  <w:style w:type="paragraph" w:styleId="1229">
    <w:name w:val="Normal+T"/>
    <w:basedOn w:val="1042"/>
    <w:next w:val="1229"/>
    <w:link w:val="1042"/>
    <w:pPr>
      <w:ind w:left="1647" w:right="-82" w:hanging="360"/>
      <w:jc w:val="both"/>
      <w:spacing w:before="60"/>
      <w:tabs>
        <w:tab w:val="left" w:pos="709" w:leader="none"/>
        <w:tab w:val="num" w:pos="1647" w:leader="none"/>
      </w:tabs>
    </w:pPr>
    <w:rPr>
      <w:lang w:eastAsia="en-US"/>
    </w:rPr>
  </w:style>
  <w:style w:type="paragraph" w:styleId="1230">
    <w:name w:val="List+T"/>
    <w:basedOn w:val="1229"/>
    <w:next w:val="1230"/>
    <w:link w:val="1042"/>
    <w:pPr>
      <w:numPr>
        <w:ilvl w:val="0"/>
        <w:numId w:val="0"/>
      </w:numPr>
      <w:ind w:right="-79"/>
      <w:spacing w:before="0"/>
      <w:tabs>
        <w:tab w:val="left" w:pos="567" w:leader="none"/>
        <w:tab w:val="left" w:pos="1276" w:leader="none"/>
      </w:tabs>
    </w:pPr>
  </w:style>
  <w:style w:type="paragraph" w:styleId="1231">
    <w:name w:val="Heading 1 Numbered + T"/>
    <w:basedOn w:val="1042"/>
    <w:next w:val="1042"/>
    <w:link w:val="1042"/>
    <w:pPr>
      <w:keepLines/>
      <w:keepNext/>
      <w:spacing w:before="240" w:after="60"/>
      <w:tabs>
        <w:tab w:val="left" w:pos="567" w:leader="none"/>
        <w:tab w:val="left" w:pos="709" w:leader="none"/>
        <w:tab w:val="left" w:pos="1701" w:leader="none"/>
      </w:tabs>
      <w:outlineLvl w:val="0"/>
    </w:pPr>
    <w:rPr>
      <w:b/>
      <w:szCs w:val="28"/>
      <w:lang w:eastAsia="en-US"/>
    </w:rPr>
  </w:style>
  <w:style w:type="paragraph" w:styleId="1232">
    <w:name w:val="Heading 2 Numbered + T"/>
    <w:basedOn w:val="1231"/>
    <w:next w:val="1042"/>
    <w:link w:val="1042"/>
    <w:pPr>
      <w:jc w:val="both"/>
      <w:outlineLvl w:val="1"/>
    </w:pPr>
    <w:rPr>
      <w:szCs w:val="24"/>
    </w:rPr>
  </w:style>
  <w:style w:type="paragraph" w:styleId="1233">
    <w:name w:val="Абзац списка"/>
    <w:basedOn w:val="1042"/>
    <w:next w:val="1233"/>
    <w:link w:val="1326"/>
    <w:uiPriority w:val="34"/>
    <w:qFormat/>
    <w:pPr>
      <w:ind w:left="720"/>
    </w:pPr>
    <w:rPr>
      <w:rFonts w:ascii="Calibri" w:hAnsi="Calibri" w:eastAsia="Calibri"/>
      <w:sz w:val="22"/>
      <w:szCs w:val="22"/>
      <w:lang w:val="en-US" w:eastAsia="en-US"/>
    </w:rPr>
  </w:style>
  <w:style w:type="character" w:styleId="1234">
    <w:name w:val="h3"/>
    <w:basedOn w:val="1052"/>
    <w:next w:val="1234"/>
    <w:link w:val="1042"/>
  </w:style>
  <w:style w:type="paragraph" w:styleId="1235">
    <w:name w:val=" Знак"/>
    <w:basedOn w:val="1042"/>
    <w:next w:val="1235"/>
    <w:link w:val="104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1236">
    <w:name w:val="Знак Знак Знак Знак"/>
    <w:basedOn w:val="1042"/>
    <w:next w:val="1236"/>
    <w:link w:val="104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1237">
    <w:name w:val="02statia2"/>
    <w:basedOn w:val="1042"/>
    <w:next w:val="1237"/>
    <w:link w:val="1042"/>
    <w:pPr>
      <w:ind w:left="2020" w:hanging="880"/>
      <w:jc w:val="both"/>
      <w:spacing w:before="120" w:line="320" w:lineRule="atLeast"/>
    </w:pPr>
    <w:rPr>
      <w:rFonts w:ascii="GaramondNarrowC" w:hAnsi="GaramondNarrowC"/>
      <w:color w:val="000000"/>
      <w:sz w:val="21"/>
      <w:szCs w:val="21"/>
    </w:rPr>
  </w:style>
  <w:style w:type="paragraph" w:styleId="1238">
    <w:name w:val="Оглавление 4"/>
    <w:basedOn w:val="1042"/>
    <w:next w:val="1042"/>
    <w:link w:val="1042"/>
    <w:semiHidden/>
    <w:pPr>
      <w:ind w:left="400"/>
    </w:pPr>
  </w:style>
  <w:style w:type="paragraph" w:styleId="1239">
    <w:name w:val="Оглавление 5"/>
    <w:basedOn w:val="1042"/>
    <w:next w:val="1042"/>
    <w:link w:val="1042"/>
    <w:semiHidden/>
    <w:pPr>
      <w:ind w:left="600"/>
    </w:pPr>
  </w:style>
  <w:style w:type="paragraph" w:styleId="1240">
    <w:name w:val="Оглавление 6"/>
    <w:basedOn w:val="1042"/>
    <w:next w:val="1042"/>
    <w:link w:val="1042"/>
    <w:semiHidden/>
    <w:pPr>
      <w:ind w:left="800"/>
    </w:pPr>
  </w:style>
  <w:style w:type="paragraph" w:styleId="1241">
    <w:name w:val="Оглавление 7"/>
    <w:basedOn w:val="1042"/>
    <w:next w:val="1042"/>
    <w:link w:val="1042"/>
    <w:semiHidden/>
    <w:pPr>
      <w:ind w:left="1000"/>
    </w:pPr>
  </w:style>
  <w:style w:type="paragraph" w:styleId="1242">
    <w:name w:val="Оглавление 8"/>
    <w:basedOn w:val="1042"/>
    <w:next w:val="1042"/>
    <w:link w:val="1042"/>
    <w:semiHidden/>
    <w:pPr>
      <w:ind w:left="1200"/>
    </w:pPr>
  </w:style>
  <w:style w:type="paragraph" w:styleId="1243">
    <w:name w:val="Оглавление 9"/>
    <w:basedOn w:val="1042"/>
    <w:next w:val="1042"/>
    <w:link w:val="1042"/>
    <w:semiHidden/>
    <w:pPr>
      <w:ind w:left="1400"/>
    </w:pPr>
  </w:style>
  <w:style w:type="paragraph" w:styleId="1244">
    <w:name w:val="pagetitle"/>
    <w:basedOn w:val="1042"/>
    <w:next w:val="1244"/>
    <w:link w:val="104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1245">
    <w:name w:val="Iau?iue"/>
    <w:next w:val="1245"/>
    <w:link w:val="1042"/>
    <w:rPr>
      <w:lang w:val="en-US" w:eastAsia="ru-RU" w:bidi="ar-SA"/>
    </w:rPr>
  </w:style>
  <w:style w:type="character" w:styleId="1246">
    <w:name w:val="Заголовок 3 Знак"/>
    <w:next w:val="1246"/>
    <w:link w:val="1042"/>
    <w:rPr>
      <w:b/>
      <w:bCs/>
      <w:lang w:val="ru-RU" w:eastAsia="ru-RU" w:bidi="ar-SA"/>
    </w:rPr>
  </w:style>
  <w:style w:type="paragraph" w:styleId="1247">
    <w:name w:val="Стиль6"/>
    <w:basedOn w:val="1043"/>
    <w:next w:val="1247"/>
    <w:link w:val="1042"/>
    <w:pPr>
      <w:ind w:firstLine="567"/>
      <w:jc w:val="center"/>
    </w:pPr>
    <w:rPr>
      <w:bCs/>
      <w:sz w:val="24"/>
    </w:rPr>
  </w:style>
  <w:style w:type="paragraph" w:styleId="1248">
    <w:name w:val="Стиль8"/>
    <w:basedOn w:val="1043"/>
    <w:next w:val="1248"/>
    <w:link w:val="1042"/>
    <w:pPr>
      <w:ind w:firstLine="708"/>
      <w:jc w:val="center"/>
      <w:spacing w:before="0" w:after="0" w:line="240" w:lineRule="auto"/>
    </w:pPr>
    <w:rPr>
      <w:bCs/>
      <w:sz w:val="24"/>
    </w:rPr>
  </w:style>
  <w:style w:type="paragraph" w:styleId="1249">
    <w:name w:val="Стиль9"/>
    <w:basedOn w:val="1043"/>
    <w:next w:val="1249"/>
    <w:link w:val="1042"/>
    <w:pPr>
      <w:ind w:firstLine="708"/>
      <w:jc w:val="center"/>
    </w:pPr>
    <w:rPr>
      <w:bCs/>
      <w:sz w:val="24"/>
    </w:rPr>
  </w:style>
  <w:style w:type="paragraph" w:styleId="1250">
    <w:name w:val="Стиль10"/>
    <w:basedOn w:val="1042"/>
    <w:next w:val="1250"/>
    <w:link w:val="1042"/>
    <w:rPr>
      <w:b/>
      <w:sz w:val="24"/>
      <w:szCs w:val="24"/>
    </w:rPr>
  </w:style>
  <w:style w:type="paragraph" w:styleId="1251">
    <w:name w:val="Стиль11"/>
    <w:basedOn w:val="1163"/>
    <w:next w:val="1251"/>
    <w:link w:val="1042"/>
    <w:rPr>
      <w:b/>
      <w:sz w:val="24"/>
      <w:szCs w:val="24"/>
    </w:rPr>
  </w:style>
  <w:style w:type="paragraph" w:styleId="1252">
    <w:name w:val="Стиль12"/>
    <w:basedOn w:val="1043"/>
    <w:next w:val="1252"/>
    <w:link w:val="1253"/>
    <w:rPr>
      <w:bCs/>
      <w:color w:val="000000"/>
      <w:sz w:val="24"/>
    </w:rPr>
  </w:style>
  <w:style w:type="character" w:styleId="1253">
    <w:name w:val="Стиль12 Знак"/>
    <w:next w:val="1253"/>
    <w:link w:val="1252"/>
    <w:rPr>
      <w:b/>
      <w:bCs/>
      <w:color w:val="000000"/>
      <w:sz w:val="24"/>
      <w:lang w:val="ru-RU" w:eastAsia="ru-RU" w:bidi="ar-SA"/>
    </w:rPr>
  </w:style>
  <w:style w:type="paragraph" w:styleId="1254">
    <w:name w:val="xl22"/>
    <w:basedOn w:val="1042"/>
    <w:next w:val="1254"/>
    <w:link w:val="1042"/>
    <w:pPr>
      <w:jc w:val="center"/>
      <w:spacing w:before="100" w:beforeAutospacing="1" w:after="100" w:afterAutospacing="1"/>
    </w:pPr>
    <w:rPr>
      <w:sz w:val="22"/>
      <w:szCs w:val="22"/>
    </w:rPr>
  </w:style>
  <w:style w:type="paragraph" w:styleId="1255">
    <w:name w:val="xl23"/>
    <w:basedOn w:val="1042"/>
    <w:next w:val="1255"/>
    <w:link w:val="1042"/>
    <w:pPr>
      <w:jc w:val="center"/>
      <w:spacing w:before="100" w:beforeAutospacing="1" w:after="100" w:afterAutospacing="1"/>
    </w:pPr>
    <w:rPr>
      <w:b/>
      <w:bCs/>
      <w:sz w:val="24"/>
      <w:szCs w:val="24"/>
    </w:rPr>
  </w:style>
  <w:style w:type="paragraph" w:styleId="1256">
    <w:name w:val="xl24"/>
    <w:basedOn w:val="1042"/>
    <w:next w:val="1256"/>
    <w:link w:val="1042"/>
    <w:pPr>
      <w:jc w:val="center"/>
      <w:spacing w:before="100" w:beforeAutospacing="1" w:after="100" w:afterAutospacing="1"/>
      <w:pBdr>
        <w:top w:val="single" w:color="000000" w:sz="4" w:space="0"/>
      </w:pBdr>
    </w:pPr>
    <w:rPr>
      <w:i/>
      <w:iCs/>
      <w:sz w:val="22"/>
      <w:szCs w:val="22"/>
    </w:rPr>
  </w:style>
  <w:style w:type="paragraph" w:styleId="1257">
    <w:name w:val="xl25"/>
    <w:basedOn w:val="1042"/>
    <w:next w:val="1257"/>
    <w:link w:val="1042"/>
    <w:pPr>
      <w:jc w:val="center"/>
      <w:spacing w:before="100" w:beforeAutospacing="1" w:after="100" w:afterAutospacing="1"/>
      <w:pBdr>
        <w:top w:val="single" w:color="000000" w:sz="4" w:space="0"/>
      </w:pBdr>
    </w:pPr>
    <w:rPr>
      <w:i/>
      <w:iCs/>
      <w:sz w:val="16"/>
      <w:szCs w:val="16"/>
    </w:rPr>
  </w:style>
  <w:style w:type="paragraph" w:styleId="1258">
    <w:name w:val="xl46"/>
    <w:basedOn w:val="1042"/>
    <w:next w:val="1258"/>
    <w:link w:val="1042"/>
    <w:pPr>
      <w:spacing w:before="100" w:beforeAutospacing="1" w:after="100" w:afterAutospacing="1"/>
    </w:pPr>
    <w:rPr>
      <w:sz w:val="16"/>
      <w:szCs w:val="16"/>
    </w:rPr>
  </w:style>
  <w:style w:type="paragraph" w:styleId="1259">
    <w:name w:val="xl47"/>
    <w:basedOn w:val="1042"/>
    <w:next w:val="1259"/>
    <w:link w:val="1042"/>
    <w:pPr>
      <w:spacing w:before="100" w:beforeAutospacing="1" w:after="100" w:afterAutospacing="1"/>
    </w:pPr>
    <w:rPr>
      <w:b/>
      <w:bCs/>
      <w:sz w:val="24"/>
      <w:szCs w:val="24"/>
    </w:rPr>
  </w:style>
  <w:style w:type="paragraph" w:styleId="1260">
    <w:name w:val="xl48"/>
    <w:basedOn w:val="1042"/>
    <w:next w:val="1260"/>
    <w:link w:val="1042"/>
    <w:pPr>
      <w:spacing w:before="100" w:beforeAutospacing="1" w:after="100" w:afterAutospacing="1"/>
    </w:pPr>
    <w:rPr>
      <w:sz w:val="18"/>
      <w:szCs w:val="18"/>
    </w:rPr>
  </w:style>
  <w:style w:type="paragraph" w:styleId="1261">
    <w:name w:val="xl49"/>
    <w:basedOn w:val="1042"/>
    <w:next w:val="1261"/>
    <w:link w:val="1042"/>
    <w:pPr>
      <w:spacing w:before="100" w:beforeAutospacing="1" w:after="100" w:afterAutospacing="1"/>
    </w:pPr>
    <w:rPr>
      <w:i/>
      <w:iCs/>
      <w:sz w:val="18"/>
      <w:szCs w:val="18"/>
    </w:rPr>
  </w:style>
  <w:style w:type="paragraph" w:styleId="1262">
    <w:name w:val="xl50"/>
    <w:basedOn w:val="1042"/>
    <w:next w:val="1262"/>
    <w:link w:val="10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63">
    <w:name w:val="xl51"/>
    <w:basedOn w:val="1042"/>
    <w:next w:val="1263"/>
    <w:link w:val="1042"/>
    <w:pPr>
      <w:spacing w:before="100" w:beforeAutospacing="1" w:after="100" w:afterAutospacing="1"/>
    </w:pPr>
    <w:rPr>
      <w:sz w:val="22"/>
      <w:szCs w:val="22"/>
    </w:rPr>
  </w:style>
  <w:style w:type="paragraph" w:styleId="1264">
    <w:name w:val="xl52"/>
    <w:basedOn w:val="1042"/>
    <w:next w:val="1264"/>
    <w:link w:val="10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65">
    <w:name w:val="xl53"/>
    <w:basedOn w:val="1042"/>
    <w:next w:val="1265"/>
    <w:link w:val="10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266">
    <w:name w:val="xl54"/>
    <w:basedOn w:val="1042"/>
    <w:next w:val="1266"/>
    <w:link w:val="10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1267">
    <w:name w:val="xl55"/>
    <w:basedOn w:val="1042"/>
    <w:next w:val="1267"/>
    <w:link w:val="10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268">
    <w:name w:val="xl56"/>
    <w:basedOn w:val="1042"/>
    <w:next w:val="1268"/>
    <w:link w:val="10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269">
    <w:name w:val="xl57"/>
    <w:basedOn w:val="1042"/>
    <w:next w:val="1269"/>
    <w:link w:val="10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270">
    <w:name w:val="xl58"/>
    <w:basedOn w:val="1042"/>
    <w:next w:val="1270"/>
    <w:link w:val="104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271">
    <w:name w:val="xl59"/>
    <w:basedOn w:val="1042"/>
    <w:next w:val="1271"/>
    <w:link w:val="10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272">
    <w:name w:val="xl60"/>
    <w:basedOn w:val="1042"/>
    <w:next w:val="1272"/>
    <w:link w:val="10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273">
    <w:name w:val="xl61"/>
    <w:basedOn w:val="1042"/>
    <w:next w:val="1273"/>
    <w:link w:val="10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274">
    <w:name w:val="xl62"/>
    <w:basedOn w:val="1042"/>
    <w:next w:val="1274"/>
    <w:link w:val="10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4"/>
      <w:szCs w:val="14"/>
    </w:rPr>
  </w:style>
  <w:style w:type="paragraph" w:styleId="1275">
    <w:name w:val="xl63"/>
    <w:basedOn w:val="1042"/>
    <w:next w:val="1275"/>
    <w:link w:val="104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4"/>
      <w:szCs w:val="14"/>
    </w:rPr>
  </w:style>
  <w:style w:type="paragraph" w:styleId="1276">
    <w:name w:val="xl64"/>
    <w:basedOn w:val="1042"/>
    <w:next w:val="1276"/>
    <w:link w:val="10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277">
    <w:name w:val="xl65"/>
    <w:basedOn w:val="1042"/>
    <w:next w:val="1277"/>
    <w:link w:val="10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16"/>
      <w:szCs w:val="16"/>
    </w:rPr>
  </w:style>
  <w:style w:type="paragraph" w:styleId="1278">
    <w:name w:val="xl66"/>
    <w:basedOn w:val="1042"/>
    <w:next w:val="1278"/>
    <w:link w:val="104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279">
    <w:name w:val="xl67"/>
    <w:basedOn w:val="1042"/>
    <w:next w:val="1279"/>
    <w:link w:val="104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6"/>
      <w:szCs w:val="16"/>
    </w:rPr>
  </w:style>
  <w:style w:type="paragraph" w:styleId="1280">
    <w:name w:val="xl68"/>
    <w:basedOn w:val="1042"/>
    <w:next w:val="1280"/>
    <w:link w:val="1042"/>
    <w:pPr>
      <w:jc w:val="right"/>
      <w:spacing w:before="100" w:beforeAutospacing="1" w:after="100" w:afterAutospacing="1"/>
    </w:pPr>
    <w:rPr>
      <w:sz w:val="24"/>
      <w:szCs w:val="24"/>
    </w:rPr>
  </w:style>
  <w:style w:type="paragraph" w:styleId="1281">
    <w:name w:val="xl69"/>
    <w:basedOn w:val="1042"/>
    <w:next w:val="1281"/>
    <w:link w:val="1042"/>
    <w:pPr>
      <w:jc w:val="center"/>
      <w:spacing w:before="100" w:beforeAutospacing="1" w:after="100" w:afterAutospacing="1"/>
      <w:pBdr>
        <w:bottom w:val="single" w:color="000000" w:sz="4" w:space="0"/>
      </w:pBdr>
    </w:pPr>
    <w:rPr>
      <w:sz w:val="22"/>
      <w:szCs w:val="22"/>
    </w:rPr>
  </w:style>
  <w:style w:type="paragraph" w:styleId="1282">
    <w:name w:val="xl70"/>
    <w:basedOn w:val="1042"/>
    <w:next w:val="1282"/>
    <w:link w:val="10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1283">
    <w:name w:val="xl71"/>
    <w:basedOn w:val="1042"/>
    <w:next w:val="1283"/>
    <w:link w:val="10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84">
    <w:name w:val="xl72"/>
    <w:basedOn w:val="1042"/>
    <w:next w:val="1284"/>
    <w:link w:val="1042"/>
    <w:pPr>
      <w:jc w:val="right"/>
      <w:spacing w:before="100" w:beforeAutospacing="1" w:after="100" w:afterAutospacing="1"/>
    </w:pPr>
    <w:rPr>
      <w:sz w:val="24"/>
      <w:szCs w:val="24"/>
    </w:rPr>
  </w:style>
  <w:style w:type="paragraph" w:styleId="1285">
    <w:name w:val="xl73"/>
    <w:basedOn w:val="1042"/>
    <w:next w:val="1285"/>
    <w:link w:val="10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1286">
    <w:name w:val="xl74"/>
    <w:basedOn w:val="1042"/>
    <w:next w:val="1286"/>
    <w:link w:val="10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87">
    <w:name w:val="xl75"/>
    <w:basedOn w:val="1042"/>
    <w:next w:val="1287"/>
    <w:link w:val="10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88">
    <w:name w:val="xl76"/>
    <w:basedOn w:val="1042"/>
    <w:next w:val="1288"/>
    <w:link w:val="1042"/>
    <w:pPr>
      <w:jc w:val="center"/>
      <w:spacing w:before="100" w:beforeAutospacing="1" w:after="100" w:afterAutospacing="1"/>
    </w:pPr>
    <w:rPr>
      <w:sz w:val="22"/>
      <w:szCs w:val="22"/>
    </w:rPr>
  </w:style>
  <w:style w:type="paragraph" w:styleId="1289">
    <w:name w:val="ConsPlusNonformat"/>
    <w:next w:val="1289"/>
    <w:link w:val="1042"/>
    <w:rPr>
      <w:rFonts w:ascii="Courier New" w:hAnsi="Courier New" w:cs="Courier New"/>
      <w:lang w:val="ru-RU" w:eastAsia="ru-RU" w:bidi="ar-SA"/>
    </w:rPr>
  </w:style>
  <w:style w:type="paragraph" w:styleId="1290">
    <w:name w:val=" Знак2"/>
    <w:basedOn w:val="1042"/>
    <w:next w:val="1290"/>
    <w:link w:val="104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1291">
    <w:name w:val="Body Text 31"/>
    <w:basedOn w:val="1042"/>
    <w:next w:val="1291"/>
    <w:link w:val="1042"/>
    <w:pPr>
      <w:jc w:val="center"/>
      <w:widowControl w:val="off"/>
    </w:pPr>
    <w:rPr>
      <w:sz w:val="40"/>
    </w:rPr>
  </w:style>
  <w:style w:type="paragraph" w:styleId="1292">
    <w:name w:val=" Знак Знак Знак Знак Знак Знак Знак Знак Знак Знак"/>
    <w:basedOn w:val="1042"/>
    <w:next w:val="1292"/>
    <w:link w:val="104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1293">
    <w:name w:val="Знак Знак Знак2 Знак"/>
    <w:basedOn w:val="1042"/>
    <w:next w:val="1293"/>
    <w:link w:val="1042"/>
    <w:pPr>
      <w:jc w:val="right"/>
      <w:spacing w:after="160" w:line="240" w:lineRule="exact"/>
      <w:widowControl w:val="off"/>
    </w:pPr>
    <w:rPr>
      <w:rFonts w:eastAsia="MS Mincho"/>
      <w:lang w:val="en-GB" w:eastAsia="en-US"/>
    </w:rPr>
  </w:style>
  <w:style w:type="paragraph" w:styleId="1294">
    <w:name w:val=" Знак Знак Знак Знак Знак Знак Знак Знак Знак1 Знак Знак Знак1 Знак"/>
    <w:basedOn w:val="1042"/>
    <w:next w:val="1294"/>
    <w:link w:val="1042"/>
    <w:pPr>
      <w:jc w:val="both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1295">
    <w:name w:val="Пункт"/>
    <w:basedOn w:val="1042"/>
    <w:next w:val="1295"/>
    <w:link w:val="1042"/>
    <w:pPr>
      <w:ind w:left="1404" w:hanging="504"/>
      <w:jc w:val="both"/>
      <w:tabs>
        <w:tab w:val="num" w:pos="1980" w:leader="none"/>
      </w:tabs>
    </w:pPr>
    <w:rPr>
      <w:sz w:val="24"/>
      <w:szCs w:val="24"/>
    </w:rPr>
  </w:style>
  <w:style w:type="paragraph" w:styleId="1296">
    <w:name w:val="Знак Знак Знак2 Знак Знак Знак Знак Знак"/>
    <w:basedOn w:val="1042"/>
    <w:next w:val="1296"/>
    <w:link w:val="1042"/>
    <w:pPr>
      <w:jc w:val="right"/>
      <w:spacing w:after="160" w:line="240" w:lineRule="exact"/>
      <w:widowControl w:val="off"/>
    </w:pPr>
    <w:rPr>
      <w:rFonts w:eastAsia="MS Mincho"/>
      <w:lang w:val="en-GB" w:eastAsia="en-US"/>
    </w:rPr>
  </w:style>
  <w:style w:type="paragraph" w:styleId="1297">
    <w:name w:val="ListNum"/>
    <w:basedOn w:val="1042"/>
    <w:next w:val="1297"/>
    <w:link w:val="1042"/>
    <w:pPr>
      <w:jc w:val="both"/>
      <w:spacing w:before="60"/>
      <w:tabs>
        <w:tab w:val="left" w:pos="284" w:leader="none"/>
      </w:tabs>
    </w:pPr>
    <w:rPr>
      <w:sz w:val="22"/>
      <w:szCs w:val="24"/>
    </w:rPr>
  </w:style>
  <w:style w:type="paragraph" w:styleId="1298">
    <w:name w:val="Знак Знак Знак2 Знак Знак Знак"/>
    <w:basedOn w:val="1042"/>
    <w:next w:val="1298"/>
    <w:link w:val="1042"/>
    <w:pPr>
      <w:jc w:val="right"/>
      <w:spacing w:after="160" w:line="240" w:lineRule="exact"/>
      <w:widowControl w:val="off"/>
    </w:pPr>
    <w:rPr>
      <w:rFonts w:eastAsia="MS Mincho"/>
      <w:lang w:val="en-GB" w:eastAsia="en-US"/>
    </w:rPr>
  </w:style>
  <w:style w:type="paragraph" w:styleId="1299">
    <w:name w:val="Стандартный HTML"/>
    <w:basedOn w:val="1042"/>
    <w:next w:val="1299"/>
    <w:link w:val="1369"/>
    <w:uiPriority w:val="9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lang w:val="en-US" w:eastAsia="en-US"/>
    </w:rPr>
  </w:style>
  <w:style w:type="character" w:styleId="1300">
    <w:name w:val="Нижний колонтитул Знак"/>
    <w:basedOn w:val="1052"/>
    <w:next w:val="1300"/>
    <w:link w:val="1065"/>
    <w:uiPriority w:val="99"/>
  </w:style>
  <w:style w:type="paragraph" w:styleId="1301">
    <w:name w:val="Без интервала,для таблиц,Без интервала2,No Spacing"/>
    <w:next w:val="1301"/>
    <w:link w:val="1302"/>
    <w:uiPriority w:val="1"/>
    <w:qFormat/>
    <w:rPr>
      <w:rFonts w:ascii="Calibri" w:hAnsi="Calibri"/>
      <w:sz w:val="22"/>
      <w:szCs w:val="22"/>
      <w:lang w:eastAsia="en-US" w:bidi="ar-SA"/>
    </w:rPr>
  </w:style>
  <w:style w:type="character" w:styleId="1302">
    <w:name w:val="Без интервала Знак,для таблиц Знак,Без интервала2 Знак,No Spacing Знак"/>
    <w:next w:val="1302"/>
    <w:link w:val="1301"/>
    <w:uiPriority w:val="1"/>
    <w:qFormat/>
    <w:rPr>
      <w:rFonts w:ascii="Calibri" w:hAnsi="Calibri"/>
      <w:sz w:val="22"/>
      <w:szCs w:val="22"/>
      <w:lang w:eastAsia="en-US" w:bidi="ar-SA"/>
    </w:rPr>
  </w:style>
  <w:style w:type="paragraph" w:styleId="1303">
    <w:name w:val="p1"/>
    <w:basedOn w:val="1042"/>
    <w:next w:val="1303"/>
    <w:link w:val="1042"/>
    <w:pPr>
      <w:spacing w:before="100" w:beforeAutospacing="1" w:after="100" w:afterAutospacing="1"/>
    </w:pPr>
    <w:rPr>
      <w:sz w:val="24"/>
      <w:szCs w:val="24"/>
    </w:rPr>
  </w:style>
  <w:style w:type="character" w:styleId="1304">
    <w:name w:val="s1"/>
    <w:next w:val="1304"/>
    <w:link w:val="1042"/>
  </w:style>
  <w:style w:type="paragraph" w:styleId="1305">
    <w:name w:val="p2"/>
    <w:basedOn w:val="1042"/>
    <w:next w:val="1305"/>
    <w:link w:val="1042"/>
    <w:pPr>
      <w:spacing w:before="100" w:beforeAutospacing="1" w:after="100" w:afterAutospacing="1"/>
    </w:pPr>
    <w:rPr>
      <w:sz w:val="24"/>
      <w:szCs w:val="24"/>
    </w:rPr>
  </w:style>
  <w:style w:type="paragraph" w:styleId="1306">
    <w:name w:val="p5"/>
    <w:basedOn w:val="1042"/>
    <w:next w:val="1306"/>
    <w:link w:val="1042"/>
    <w:pPr>
      <w:spacing w:before="100" w:beforeAutospacing="1" w:after="100" w:afterAutospacing="1"/>
    </w:pPr>
    <w:rPr>
      <w:sz w:val="24"/>
      <w:szCs w:val="24"/>
    </w:rPr>
  </w:style>
  <w:style w:type="paragraph" w:styleId="1307">
    <w:name w:val="Текст выноски1"/>
    <w:basedOn w:val="1042"/>
    <w:next w:val="1307"/>
    <w:link w:val="1042"/>
    <w:pPr>
      <w:jc w:val="both"/>
      <w:spacing w:line="360" w:lineRule="atLeast"/>
      <w:widowControl w:val="off"/>
    </w:pPr>
    <w:rPr>
      <w:rFonts w:ascii="Tahoma" w:hAnsi="Tahoma" w:cs="Tahoma"/>
      <w:sz w:val="16"/>
      <w:szCs w:val="16"/>
    </w:rPr>
  </w:style>
  <w:style w:type="character" w:styleId="1308">
    <w:name w:val="Текст Знак"/>
    <w:next w:val="1308"/>
    <w:link w:val="1112"/>
    <w:uiPriority w:val="99"/>
    <w:rPr>
      <w:rFonts w:ascii="Courier New" w:hAnsi="Courier New" w:cs="Courier New"/>
    </w:rPr>
  </w:style>
  <w:style w:type="paragraph" w:styleId="1309">
    <w:name w:val="Рецензия"/>
    <w:next w:val="1309"/>
    <w:link w:val="1042"/>
    <w:hidden/>
    <w:uiPriority w:val="99"/>
    <w:semiHidden/>
    <w:rPr>
      <w:lang w:val="ru-RU" w:eastAsia="ru-RU" w:bidi="ar-SA"/>
    </w:rPr>
  </w:style>
  <w:style w:type="character" w:styleId="1310">
    <w:name w:val="Основной текст_"/>
    <w:next w:val="1310"/>
    <w:link w:val="1312"/>
    <w:rPr>
      <w:sz w:val="21"/>
      <w:szCs w:val="21"/>
      <w:shd w:val="clear" w:color="auto" w:fill="ffffff"/>
    </w:rPr>
  </w:style>
  <w:style w:type="character" w:styleId="1311">
    <w:name w:val="Основной текст + Полужирный"/>
    <w:next w:val="1311"/>
    <w:link w:val="1042"/>
    <w:rPr>
      <w:b/>
      <w:bCs/>
      <w:color w:val="000000"/>
      <w:spacing w:val="0"/>
      <w:position w:val="0"/>
      <w:sz w:val="21"/>
      <w:szCs w:val="21"/>
      <w:shd w:val="clear" w:color="auto" w:fill="ffffff"/>
      <w:lang w:val="ru-RU" w:eastAsia="ru-RU" w:bidi="ru-RU"/>
    </w:rPr>
  </w:style>
  <w:style w:type="paragraph" w:styleId="1312">
    <w:name w:val="Основной текст2"/>
    <w:basedOn w:val="1042"/>
    <w:next w:val="1312"/>
    <w:link w:val="1310"/>
    <w:pPr>
      <w:jc w:val="both"/>
      <w:spacing w:line="274" w:lineRule="exact"/>
      <w:shd w:val="clear" w:color="auto" w:fill="ffffff"/>
      <w:widowControl w:val="off"/>
    </w:pPr>
    <w:rPr>
      <w:sz w:val="21"/>
      <w:szCs w:val="21"/>
      <w:lang w:val="en-US" w:eastAsia="en-US"/>
    </w:rPr>
  </w:style>
  <w:style w:type="character" w:styleId="1313">
    <w:name w:val="Основной текст + 11 pt"/>
    <w:next w:val="1313"/>
    <w:link w:val="1042"/>
    <w:rPr>
      <w:rFonts w:ascii="Times New Roman" w:hAnsi="Times New Roman" w:eastAsia="Times New Roman" w:cs="Times New Roman"/>
      <w:color w:val="000000"/>
      <w:spacing w:val="0"/>
      <w:position w:val="0"/>
      <w:sz w:val="22"/>
      <w:szCs w:val="22"/>
      <w:shd w:val="clear" w:color="auto" w:fill="ffffff"/>
      <w:lang w:val="ru-RU" w:eastAsia="ru-RU" w:bidi="ru-RU"/>
    </w:rPr>
  </w:style>
  <w:style w:type="paragraph" w:styleId="1314">
    <w:name w:val="Основной текст1"/>
    <w:basedOn w:val="1042"/>
    <w:next w:val="1314"/>
    <w:link w:val="1042"/>
    <w:pPr>
      <w:shd w:val="clear" w:color="auto" w:fill="ffffff"/>
      <w:widowControl w:val="off"/>
    </w:pPr>
    <w:rPr>
      <w:lang w:eastAsia="en-US"/>
    </w:rPr>
  </w:style>
  <w:style w:type="character" w:styleId="1315">
    <w:name w:val="iceouttxt4"/>
    <w:next w:val="1315"/>
    <w:link w:val="1042"/>
    <w:rPr>
      <w:rFonts w:ascii="Arial" w:hAnsi="Arial" w:cs="Arial"/>
      <w:color w:val="666666"/>
      <w:sz w:val="17"/>
      <w:szCs w:val="17"/>
    </w:rPr>
  </w:style>
  <w:style w:type="character" w:styleId="1316">
    <w:name w:val="Основной текст (4)_"/>
    <w:next w:val="1316"/>
    <w:link w:val="1317"/>
    <w:rPr>
      <w:b/>
      <w:bCs/>
      <w:sz w:val="21"/>
      <w:szCs w:val="21"/>
      <w:shd w:val="clear" w:color="auto" w:fill="ffffff"/>
    </w:rPr>
  </w:style>
  <w:style w:type="paragraph" w:styleId="1317">
    <w:name w:val="Основной текст (4)"/>
    <w:basedOn w:val="1042"/>
    <w:next w:val="1317"/>
    <w:link w:val="1316"/>
    <w:pPr>
      <w:jc w:val="center"/>
      <w:spacing w:before="420" w:after="420" w:line="274" w:lineRule="exact"/>
      <w:shd w:val="clear" w:color="auto" w:fill="ffffff"/>
      <w:widowControl w:val="off"/>
    </w:pPr>
    <w:rPr>
      <w:b/>
      <w:bCs/>
      <w:sz w:val="21"/>
      <w:szCs w:val="21"/>
      <w:lang w:val="en-US" w:eastAsia="en-US"/>
    </w:rPr>
  </w:style>
  <w:style w:type="character" w:styleId="1318">
    <w:name w:val="Основной текст (11)_"/>
    <w:next w:val="1318"/>
    <w:link w:val="1319"/>
    <w:rPr>
      <w:sz w:val="15"/>
      <w:szCs w:val="15"/>
      <w:shd w:val="clear" w:color="auto" w:fill="ffffff"/>
    </w:rPr>
  </w:style>
  <w:style w:type="paragraph" w:styleId="1319">
    <w:name w:val="Основной текст (11)"/>
    <w:basedOn w:val="1042"/>
    <w:next w:val="1319"/>
    <w:link w:val="1318"/>
    <w:pPr>
      <w:spacing w:before="780" w:after="60" w:line="0" w:lineRule="atLeast"/>
      <w:shd w:val="clear" w:color="auto" w:fill="ffffff"/>
      <w:widowControl w:val="off"/>
    </w:pPr>
    <w:rPr>
      <w:sz w:val="15"/>
      <w:szCs w:val="15"/>
      <w:lang w:val="en-US" w:eastAsia="en-US"/>
    </w:rPr>
  </w:style>
  <w:style w:type="character" w:styleId="1320">
    <w:name w:val="Основной текст + 9;5 pt;Не полужирный;Интервал 0 pt"/>
    <w:next w:val="1320"/>
    <w:link w:val="1042"/>
    <w:rPr>
      <w:rFonts w:ascii="Times New Roman" w:hAnsi="Times New Roman" w:eastAsia="Times New Roman" w:cs="Times New Roman"/>
      <w:b/>
      <w:bCs/>
      <w:color w:val="000000"/>
      <w:spacing w:val="1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styleId="1321">
    <w:name w:val="Основной текст + Consolas;9 pt;Не полужирный;Интервал -1 pt"/>
    <w:next w:val="1321"/>
    <w:link w:val="1042"/>
    <w:rPr>
      <w:rFonts w:ascii="Consolas" w:hAnsi="Consolas" w:eastAsia="Consolas" w:cs="Consolas"/>
      <w:b/>
      <w:bCs/>
      <w:color w:val="000000"/>
      <w:spacing w:val="-2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1322">
    <w:name w:val="Основной текст + 9;5 pt;Не полужирный"/>
    <w:next w:val="1322"/>
    <w:link w:val="1042"/>
    <w:rPr>
      <w:rFonts w:ascii="Times New Roman" w:hAnsi="Times New Roman" w:eastAsia="Times New Roman" w:cs="Times New Roman"/>
      <w:b/>
      <w:bCs/>
      <w:color w:val="000000"/>
      <w:spacing w:val="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styleId="1323">
    <w:name w:val="Основной текст (11) + 9;5 pt;Интервал 0 pt"/>
    <w:next w:val="1323"/>
    <w:link w:val="1042"/>
    <w:rPr>
      <w:rFonts w:ascii="Times New Roman" w:hAnsi="Times New Roman" w:cs="Times New Roman"/>
      <w:color w:val="000000"/>
      <w:spacing w:val="10"/>
      <w:position w:val="0"/>
      <w:sz w:val="19"/>
      <w:szCs w:val="19"/>
      <w:shd w:val="clear" w:color="auto" w:fill="ffffff"/>
      <w:lang w:val="ru-RU" w:eastAsia="ru-RU" w:bidi="ru-RU"/>
    </w:rPr>
  </w:style>
  <w:style w:type="character" w:styleId="1324">
    <w:name w:val="Основной текст (11) + 10;5 pt"/>
    <w:next w:val="1324"/>
    <w:link w:val="1042"/>
    <w:rPr>
      <w:rFonts w:ascii="Times New Roman" w:hAnsi="Times New Roman" w:cs="Times New Roman"/>
      <w:color w:val="000000"/>
      <w:spacing w:val="0"/>
      <w:position w:val="0"/>
      <w:sz w:val="21"/>
      <w:szCs w:val="21"/>
      <w:shd w:val="clear" w:color="auto" w:fill="ffffff"/>
      <w:lang w:val="ru-RU" w:eastAsia="ru-RU" w:bidi="ru-RU"/>
    </w:rPr>
  </w:style>
  <w:style w:type="character" w:styleId="1325">
    <w:name w:val="Font Style51"/>
    <w:next w:val="1325"/>
    <w:link w:val="1042"/>
    <w:rPr>
      <w:rFonts w:ascii="Times New Roman" w:hAnsi="Times New Roman" w:cs="Times New Roman"/>
      <w:b/>
      <w:bCs/>
      <w:sz w:val="22"/>
      <w:szCs w:val="22"/>
    </w:rPr>
  </w:style>
  <w:style w:type="character" w:styleId="1326">
    <w:name w:val="Абзац списка Знак"/>
    <w:next w:val="1326"/>
    <w:link w:val="1233"/>
    <w:uiPriority w:val="34"/>
    <w:rPr>
      <w:rFonts w:ascii="Calibri" w:hAnsi="Calibri" w:eastAsia="Calibri"/>
      <w:sz w:val="22"/>
      <w:szCs w:val="22"/>
    </w:rPr>
  </w:style>
  <w:style w:type="paragraph" w:styleId="1327">
    <w:name w:val="Pa2"/>
    <w:basedOn w:val="1042"/>
    <w:next w:val="1042"/>
    <w:link w:val="1042"/>
    <w:uiPriority w:val="99"/>
    <w:pPr>
      <w:spacing w:line="181" w:lineRule="atLeast"/>
    </w:pPr>
    <w:rPr>
      <w:rFonts w:ascii="HeliosLight" w:hAnsi="HeliosLight" w:eastAsia="Calibri"/>
      <w:sz w:val="24"/>
      <w:szCs w:val="24"/>
    </w:rPr>
  </w:style>
  <w:style w:type="table" w:styleId="1328">
    <w:name w:val="Сетка таблицы1"/>
    <w:basedOn w:val="1053"/>
    <w:next w:val="1117"/>
    <w:link w:val="1042"/>
    <w:uiPriority w:val="59"/>
    <w:rPr>
      <w:rFonts w:ascii="Calibri" w:hAnsi="Calibri"/>
      <w:sz w:val="22"/>
      <w:szCs w:val="22"/>
    </w:rPr>
    <w:tblPr/>
  </w:style>
  <w:style w:type="character" w:styleId="1329">
    <w:name w:val="Верхний колонтитул Знак"/>
    <w:basedOn w:val="1052"/>
    <w:next w:val="1329"/>
    <w:link w:val="1064"/>
  </w:style>
  <w:style w:type="paragraph" w:styleId="1330">
    <w:name w:val="Схема документа"/>
    <w:basedOn w:val="1042"/>
    <w:next w:val="1330"/>
    <w:link w:val="1331"/>
    <w:uiPriority w:val="99"/>
    <w:rPr>
      <w:rFonts w:ascii="Tahoma" w:hAnsi="Tahoma"/>
      <w:sz w:val="16"/>
      <w:szCs w:val="16"/>
      <w:lang w:val="en-US" w:eastAsia="en-US"/>
    </w:rPr>
  </w:style>
  <w:style w:type="character" w:styleId="1331">
    <w:name w:val="Схема документа Знак"/>
    <w:next w:val="1331"/>
    <w:link w:val="1330"/>
    <w:uiPriority w:val="99"/>
    <w:rPr>
      <w:rFonts w:ascii="Tahoma" w:hAnsi="Tahoma" w:cs="Tahoma"/>
      <w:sz w:val="16"/>
      <w:szCs w:val="16"/>
    </w:rPr>
  </w:style>
  <w:style w:type="character" w:styleId="1332">
    <w:name w:val="Основной текст Знак"/>
    <w:next w:val="1332"/>
    <w:link w:val="1057"/>
    <w:rPr>
      <w:sz w:val="24"/>
    </w:rPr>
  </w:style>
  <w:style w:type="paragraph" w:styleId="1333">
    <w:name w:val="1"/>
    <w:basedOn w:val="1042"/>
    <w:next w:val="1333"/>
    <w:link w:val="104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1334">
    <w:name w:val="apple-converted-space"/>
    <w:next w:val="1334"/>
    <w:link w:val="1042"/>
  </w:style>
  <w:style w:type="character" w:styleId="1335">
    <w:name w:val="blk"/>
    <w:basedOn w:val="1052"/>
    <w:next w:val="1335"/>
    <w:link w:val="1042"/>
  </w:style>
  <w:style w:type="paragraph" w:styleId="1336">
    <w:name w:val="Содержимое таблицы"/>
    <w:basedOn w:val="1042"/>
    <w:next w:val="1336"/>
    <w:link w:val="1042"/>
    <w:pPr>
      <w:suppressLineNumbers/>
    </w:pPr>
    <w:rPr>
      <w:sz w:val="24"/>
      <w:szCs w:val="24"/>
      <w:lang w:eastAsia="ar-SA"/>
    </w:rPr>
  </w:style>
  <w:style w:type="character" w:styleId="1337">
    <w:name w:val="iceouttxt viewinfo"/>
    <w:basedOn w:val="1052"/>
    <w:next w:val="1337"/>
    <w:link w:val="1042"/>
  </w:style>
  <w:style w:type="character" w:styleId="1338">
    <w:name w:val="s0"/>
    <w:next w:val="1338"/>
    <w:link w:val="1042"/>
  </w:style>
  <w:style w:type="character" w:styleId="1339">
    <w:name w:val="Интернет-ссылка"/>
    <w:next w:val="1339"/>
    <w:link w:val="1042"/>
    <w:uiPriority w:val="99"/>
    <w:rPr>
      <w:color w:val="0000ff"/>
      <w:u w:val="single"/>
    </w:rPr>
  </w:style>
  <w:style w:type="paragraph" w:styleId="1340">
    <w:name w:val="style132"/>
    <w:basedOn w:val="1042"/>
    <w:next w:val="1340"/>
    <w:link w:val="1042"/>
    <w:pPr>
      <w:jc w:val="both"/>
      <w:spacing w:after="270"/>
    </w:pPr>
    <w:rPr>
      <w:sz w:val="24"/>
      <w:szCs w:val="24"/>
    </w:rPr>
  </w:style>
  <w:style w:type="character" w:styleId="1341">
    <w:name w:val="size1"/>
    <w:next w:val="1341"/>
    <w:link w:val="1042"/>
  </w:style>
  <w:style w:type="paragraph" w:styleId="1342">
    <w:name w:val="style127"/>
    <w:basedOn w:val="1042"/>
    <w:next w:val="1342"/>
    <w:link w:val="1042"/>
    <w:pPr>
      <w:jc w:val="both"/>
      <w:spacing w:after="245"/>
    </w:pPr>
    <w:rPr>
      <w:sz w:val="24"/>
      <w:szCs w:val="24"/>
    </w:rPr>
  </w:style>
  <w:style w:type="paragraph" w:styleId="1343">
    <w:name w:val="Базовый"/>
    <w:next w:val="1343"/>
    <w:link w:val="1042"/>
    <w:pPr>
      <w:spacing w:before="100" w:after="200" w:line="276" w:lineRule="auto"/>
    </w:pPr>
    <w:rPr>
      <w:color w:val="00000a"/>
      <w:sz w:val="24"/>
      <w:szCs w:val="24"/>
      <w:lang w:val="ru-RU" w:eastAsia="zh-CN" w:bidi="ar-SA"/>
    </w:rPr>
  </w:style>
  <w:style w:type="character" w:styleId="1344">
    <w:name w:val="iceouttxt6"/>
    <w:next w:val="1344"/>
    <w:link w:val="1042"/>
    <w:rPr>
      <w:rFonts w:ascii="Arial" w:hAnsi="Arial" w:cs="Arial"/>
      <w:color w:val="666666"/>
      <w:sz w:val="17"/>
      <w:szCs w:val="17"/>
    </w:rPr>
  </w:style>
  <w:style w:type="paragraph" w:styleId="1345">
    <w:name w:val="Default"/>
    <w:next w:val="1345"/>
    <w:link w:val="1042"/>
    <w:pPr>
      <w:widowControl w:val="off"/>
    </w:pPr>
    <w:rPr>
      <w:color w:val="000000"/>
      <w:sz w:val="24"/>
      <w:szCs w:val="24"/>
      <w:lang w:val="ru-RU" w:eastAsia="ru-RU" w:bidi="ar-SA"/>
    </w:rPr>
  </w:style>
  <w:style w:type="character" w:styleId="1346">
    <w:name w:val="Основной шрифт абзаца1"/>
    <w:next w:val="1346"/>
    <w:link w:val="1042"/>
  </w:style>
  <w:style w:type="paragraph" w:styleId="1347">
    <w:name w:val="1CStyle-1"/>
    <w:next w:val="1347"/>
    <w:link w:val="1042"/>
    <w:pPr>
      <w:jc w:val="center"/>
    </w:pPr>
    <w:rPr>
      <w:rFonts w:ascii="Arial" w:hAnsi="Arial"/>
      <w:b/>
      <w:sz w:val="28"/>
      <w:szCs w:val="22"/>
      <w:lang w:val="ru-RU" w:eastAsia="ru-RU" w:bidi="ar-SA"/>
    </w:rPr>
  </w:style>
  <w:style w:type="paragraph" w:styleId="1348">
    <w:name w:val="Standard"/>
    <w:next w:val="1348"/>
    <w:link w:val="1042"/>
    <w:pPr>
      <w:widowControl w:val="off"/>
    </w:pPr>
    <w:rPr>
      <w:rFonts w:eastAsia="Andale Sans UI" w:cs="Tahoma"/>
      <w:sz w:val="24"/>
      <w:szCs w:val="24"/>
      <w:lang w:val="de-DE" w:eastAsia="ja-JP" w:bidi="fa-IR"/>
    </w:rPr>
  </w:style>
  <w:style w:type="paragraph" w:styleId="1349">
    <w:name w:val="Normal (Web)"/>
    <w:basedOn w:val="1042"/>
    <w:next w:val="1349"/>
    <w:link w:val="1042"/>
    <w:pPr>
      <w:spacing w:before="28" w:after="28"/>
    </w:pPr>
    <w:rPr>
      <w:rFonts w:ascii="Verdana" w:hAnsi="Verdana" w:eastAsia="Lucida Sans Unicode" w:cs="Verdana"/>
      <w:color w:val="000000"/>
      <w:sz w:val="17"/>
      <w:szCs w:val="17"/>
      <w:lang w:eastAsia="hi-IN" w:bidi="hi-IN"/>
    </w:rPr>
  </w:style>
  <w:style w:type="paragraph" w:styleId="1350">
    <w:name w:val="Table Contents"/>
    <w:basedOn w:val="1348"/>
    <w:next w:val="1350"/>
    <w:link w:val="1042"/>
    <w:pPr>
      <w:suppressLineNumbers/>
    </w:pPr>
  </w:style>
  <w:style w:type="character" w:styleId="1351">
    <w:name w:val="Название Знак"/>
    <w:next w:val="1351"/>
    <w:link w:val="1184"/>
    <w:rPr>
      <w:sz w:val="32"/>
      <w:szCs w:val="24"/>
    </w:rPr>
  </w:style>
  <w:style w:type="character" w:styleId="1352">
    <w:name w:val="WW8Num2z1"/>
    <w:next w:val="1352"/>
    <w:link w:val="1042"/>
    <w:rPr>
      <w:rFonts w:ascii="Calibri" w:hAnsi="Calibri" w:cs="Times New Roman"/>
      <w:sz w:val="22"/>
    </w:rPr>
  </w:style>
  <w:style w:type="character" w:styleId="1353">
    <w:name w:val="Основной шрифт абзаца2"/>
    <w:next w:val="1353"/>
    <w:link w:val="1042"/>
  </w:style>
  <w:style w:type="character" w:styleId="1354">
    <w:name w:val="Символ сноски"/>
    <w:next w:val="1354"/>
    <w:link w:val="1042"/>
    <w:rPr>
      <w:vertAlign w:val="superscript"/>
    </w:rPr>
  </w:style>
  <w:style w:type="paragraph" w:styleId="1355">
    <w:name w:val="Название2"/>
    <w:basedOn w:val="1042"/>
    <w:next w:val="1355"/>
    <w:link w:val="1042"/>
    <w:pPr>
      <w:spacing w:before="120" w:after="120"/>
      <w:suppressLineNumbers/>
    </w:pPr>
    <w:rPr>
      <w:rFonts w:cs="Mangal"/>
      <w:i/>
      <w:iCs/>
      <w:sz w:val="24"/>
      <w:szCs w:val="24"/>
      <w:lang w:eastAsia="ar-SA"/>
    </w:rPr>
  </w:style>
  <w:style w:type="paragraph" w:styleId="1356">
    <w:name w:val="Указатель2"/>
    <w:basedOn w:val="1042"/>
    <w:next w:val="1356"/>
    <w:link w:val="1042"/>
    <w:pPr>
      <w:suppressLineNumbers/>
    </w:pPr>
    <w:rPr>
      <w:rFonts w:cs="Mangal"/>
      <w:sz w:val="24"/>
      <w:szCs w:val="24"/>
      <w:lang w:eastAsia="ar-SA"/>
    </w:rPr>
  </w:style>
  <w:style w:type="paragraph" w:styleId="1357">
    <w:name w:val="Название1"/>
    <w:basedOn w:val="1042"/>
    <w:next w:val="1357"/>
    <w:link w:val="1042"/>
    <w:pPr>
      <w:spacing w:before="120" w:after="120"/>
      <w:suppressLineNumbers/>
    </w:pPr>
    <w:rPr>
      <w:rFonts w:cs="Mangal"/>
      <w:i/>
      <w:iCs/>
      <w:sz w:val="24"/>
      <w:szCs w:val="24"/>
      <w:lang w:eastAsia="ar-SA"/>
    </w:rPr>
  </w:style>
  <w:style w:type="paragraph" w:styleId="1358">
    <w:name w:val="Знак Знак Знак Знак Знак Знак Знак"/>
    <w:basedOn w:val="1042"/>
    <w:next w:val="1358"/>
    <w:link w:val="1042"/>
    <w:pPr>
      <w:jc w:val="right"/>
      <w:spacing w:after="160" w:line="240" w:lineRule="exact"/>
      <w:widowControl w:val="off"/>
    </w:pPr>
    <w:rPr>
      <w:lang w:val="en-GB" w:eastAsia="ar-SA"/>
    </w:rPr>
  </w:style>
  <w:style w:type="paragraph" w:styleId="1359">
    <w:name w:val="Основной текст с отступом 21"/>
    <w:basedOn w:val="1042"/>
    <w:next w:val="1359"/>
    <w:link w:val="1042"/>
    <w:pPr>
      <w:ind w:left="283"/>
      <w:spacing w:after="120" w:line="480" w:lineRule="auto"/>
    </w:pPr>
    <w:rPr>
      <w:sz w:val="24"/>
      <w:szCs w:val="24"/>
      <w:lang w:eastAsia="ar-SA"/>
    </w:rPr>
  </w:style>
  <w:style w:type="paragraph" w:styleId="1360">
    <w:name w:val="Заголовок таблицы"/>
    <w:basedOn w:val="1336"/>
    <w:next w:val="1360"/>
    <w:link w:val="1042"/>
    <w:pPr>
      <w:jc w:val="center"/>
    </w:pPr>
    <w:rPr>
      <w:b/>
      <w:bCs/>
    </w:rPr>
  </w:style>
  <w:style w:type="paragraph" w:styleId="1361">
    <w:name w:val="Содержимое врезки"/>
    <w:basedOn w:val="1057"/>
    <w:next w:val="1361"/>
    <w:link w:val="1042"/>
    <w:pPr>
      <w:keepNext w:val="0"/>
      <w:spacing w:after="120"/>
      <w:outlineLvl w:val="9"/>
    </w:pPr>
    <w:rPr>
      <w:szCs w:val="24"/>
      <w:lang w:val="ru-RU" w:eastAsia="ar-SA"/>
    </w:rPr>
  </w:style>
  <w:style w:type="character" w:styleId="1362">
    <w:name w:val="Текст выноски Знак"/>
    <w:next w:val="1362"/>
    <w:link w:val="1128"/>
    <w:uiPriority w:val="99"/>
    <w:semiHidden/>
    <w:rPr>
      <w:rFonts w:ascii="Tahoma" w:hAnsi="Tahoma" w:cs="Tahoma"/>
      <w:sz w:val="16"/>
      <w:szCs w:val="16"/>
    </w:rPr>
  </w:style>
  <w:style w:type="character" w:styleId="1363">
    <w:name w:val="Текст примечания Знак"/>
    <w:next w:val="1363"/>
    <w:link w:val="1130"/>
    <w:uiPriority w:val="99"/>
    <w:semiHidden/>
  </w:style>
  <w:style w:type="character" w:styleId="1364">
    <w:name w:val="Тема примечания Знак"/>
    <w:next w:val="1364"/>
    <w:link w:val="1131"/>
    <w:uiPriority w:val="99"/>
    <w:semiHidden/>
    <w:rPr>
      <w:b/>
      <w:bCs/>
    </w:rPr>
  </w:style>
  <w:style w:type="numbering" w:styleId="1365">
    <w:name w:val="Нет списка1"/>
    <w:next w:val="1054"/>
    <w:link w:val="1042"/>
    <w:uiPriority w:val="99"/>
    <w:semiHidden/>
    <w:unhideWhenUsed/>
  </w:style>
  <w:style w:type="character" w:styleId="1366">
    <w:name w:val="Основной текст 2 Знак,текст Знак"/>
    <w:next w:val="1366"/>
    <w:link w:val="1075"/>
    <w:uiPriority w:val="99"/>
  </w:style>
  <w:style w:type="paragraph" w:styleId="1367">
    <w:name w:val="LO-Normal"/>
    <w:next w:val="1367"/>
    <w:link w:val="1042"/>
    <w:pPr>
      <w:spacing w:line="100" w:lineRule="atLeast"/>
    </w:pPr>
    <w:rPr>
      <w:color w:val="000000"/>
      <w:sz w:val="24"/>
      <w:szCs w:val="24"/>
      <w:lang w:val="ru-RU" w:eastAsia="ru-RU" w:bidi="hi-IN"/>
    </w:rPr>
  </w:style>
  <w:style w:type="paragraph" w:styleId="1368">
    <w:name w:val="Без интервала1"/>
    <w:next w:val="1368"/>
    <w:link w:val="1042"/>
    <w:rPr>
      <w:rFonts w:ascii="Calibri" w:hAnsi="Calibri" w:eastAsia="SimSun" w:cs="Mangal"/>
      <w:sz w:val="22"/>
      <w:szCs w:val="22"/>
      <w:lang w:val="ru-RU" w:eastAsia="hi-IN" w:bidi="hi-IN"/>
    </w:rPr>
  </w:style>
  <w:style w:type="character" w:styleId="1369">
    <w:name w:val="Стандартный HTML Знак"/>
    <w:next w:val="1369"/>
    <w:link w:val="1299"/>
    <w:uiPriority w:val="99"/>
    <w:rPr>
      <w:rFonts w:ascii="Courier New" w:hAnsi="Courier New" w:cs="Courier New"/>
    </w:rPr>
  </w:style>
  <w:style w:type="character" w:styleId="1370">
    <w:name w:val="Сильное выделение"/>
    <w:next w:val="1370"/>
    <w:link w:val="1042"/>
    <w:uiPriority w:val="21"/>
    <w:qFormat/>
    <w:rPr>
      <w:b/>
      <w:bCs/>
      <w:i/>
      <w:iCs/>
      <w:color w:val="4f81bd"/>
    </w:rPr>
  </w:style>
  <w:style w:type="paragraph" w:styleId="1371">
    <w:name w:val="_КакЕсть"/>
    <w:basedOn w:val="1042"/>
    <w:next w:val="1371"/>
    <w:link w:val="1042"/>
    <w:rPr>
      <w:rFonts w:ascii="a_Typer" w:hAnsi="a_Typer"/>
      <w:sz w:val="24"/>
    </w:rPr>
  </w:style>
  <w:style w:type="character" w:styleId="1372">
    <w:name w:val="Основной текст + 9 pt"/>
    <w:next w:val="1372"/>
    <w:link w:val="1042"/>
    <w:rPr>
      <w:color w:val="000000"/>
      <w:spacing w:val="0"/>
      <w:position w:val="0"/>
      <w:sz w:val="18"/>
      <w:szCs w:val="18"/>
      <w:shd w:val="clear" w:color="auto" w:fill="ffffff"/>
      <w:lang w:val="ru-RU"/>
    </w:rPr>
  </w:style>
  <w:style w:type="character" w:styleId="1373">
    <w:name w:val="Основной текст + 9;5 pt"/>
    <w:next w:val="1373"/>
    <w:link w:val="1042"/>
    <w:rPr>
      <w:rFonts w:eastAsia="Times New Roman"/>
      <w:color w:val="000000"/>
      <w:spacing w:val="0"/>
      <w:position w:val="0"/>
      <w:sz w:val="19"/>
      <w:szCs w:val="19"/>
      <w:shd w:val="clear" w:color="auto" w:fill="ffffff"/>
      <w:lang w:val="ru-RU"/>
    </w:rPr>
  </w:style>
  <w:style w:type="paragraph" w:styleId="1374">
    <w:name w:val="formattext"/>
    <w:basedOn w:val="1042"/>
    <w:next w:val="1374"/>
    <w:link w:val="1042"/>
    <w:pPr>
      <w:spacing w:before="100" w:beforeAutospacing="1" w:after="100" w:afterAutospacing="1"/>
    </w:pPr>
    <w:rPr>
      <w:sz w:val="24"/>
      <w:szCs w:val="24"/>
    </w:rPr>
  </w:style>
  <w:style w:type="character" w:styleId="1375">
    <w:name w:val="dynatree-title"/>
    <w:next w:val="1375"/>
    <w:link w:val="1042"/>
  </w:style>
  <w:style w:type="character" w:styleId="1376">
    <w:name w:val="section__info2"/>
    <w:next w:val="1376"/>
    <w:link w:val="1042"/>
  </w:style>
  <w:style w:type="character" w:styleId="1377">
    <w:name w:val="extended-text__short"/>
    <w:next w:val="1377"/>
    <w:link w:val="1042"/>
  </w:style>
  <w:style w:type="character" w:styleId="1378">
    <w:name w:val="cardmaininfo__title"/>
    <w:next w:val="1378"/>
    <w:link w:val="1042"/>
  </w:style>
  <w:style w:type="paragraph" w:styleId="1379">
    <w:name w:val="ConsPlusCell"/>
    <w:next w:val="1379"/>
    <w:link w:val="1042"/>
    <w:pPr>
      <w:widowControl w:val="off"/>
    </w:pPr>
    <w:rPr>
      <w:rFonts w:ascii="Arial" w:hAnsi="Arial" w:cs="Arial"/>
      <w:lang w:val="ru-RU" w:eastAsia="ru-RU" w:bidi="ar-SA"/>
    </w:rPr>
  </w:style>
  <w:style w:type="character" w:styleId="1380">
    <w:name w:val="lots-wrap-content__body__val2"/>
    <w:next w:val="1380"/>
    <w:link w:val="1042"/>
  </w:style>
  <w:style w:type="character" w:styleId="1381">
    <w:name w:val="lots-wrap-content__body__val"/>
    <w:next w:val="1381"/>
    <w:link w:val="1042"/>
  </w:style>
  <w:style w:type="character" w:styleId="1382" w:default="1">
    <w:name w:val="Default Paragraph Font"/>
    <w:uiPriority w:val="1"/>
    <w:semiHidden/>
    <w:unhideWhenUsed/>
  </w:style>
  <w:style w:type="numbering" w:styleId="1383" w:default="1">
    <w:name w:val="No List"/>
    <w:uiPriority w:val="99"/>
    <w:semiHidden/>
    <w:unhideWhenUsed/>
  </w:style>
  <w:style w:type="table" w:styleId="13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экономического развития и торговли Российской Федерации</dc:title>
  <dc:creator>Султанова Сюзанна Сембаевна</dc:creator>
  <cp:revision>7</cp:revision>
  <dcterms:created xsi:type="dcterms:W3CDTF">2025-03-25T12:19:00Z</dcterms:created>
  <dcterms:modified xsi:type="dcterms:W3CDTF">2025-04-03T10:09:36Z</dcterms:modified>
  <cp:version>786432</cp:version>
</cp:coreProperties>
</file>