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09" w:rsidRPr="00DD7B09" w:rsidRDefault="00DD7B09" w:rsidP="00DD7B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D7B09">
        <w:rPr>
          <w:rFonts w:ascii="Times New Roman" w:hAnsi="Times New Roman" w:cs="Times New Roman"/>
          <w:sz w:val="24"/>
          <w:szCs w:val="24"/>
        </w:rPr>
        <w:t>УТВЕРЖДАЮ</w:t>
      </w:r>
    </w:p>
    <w:p w:rsidR="00DD7B09" w:rsidRDefault="00DD7B09" w:rsidP="00DD7B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B09">
        <w:rPr>
          <w:rFonts w:ascii="Times New Roman" w:hAnsi="Times New Roman" w:cs="Times New Roman"/>
          <w:sz w:val="24"/>
          <w:szCs w:val="24"/>
        </w:rPr>
        <w:t>Заведующий</w:t>
      </w:r>
    </w:p>
    <w:p w:rsidR="00DD7B09" w:rsidRPr="00DD7B09" w:rsidRDefault="00DD7B09" w:rsidP="00DD7B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B09">
        <w:rPr>
          <w:rFonts w:ascii="Times New Roman" w:hAnsi="Times New Roman" w:cs="Times New Roman"/>
          <w:sz w:val="24"/>
          <w:szCs w:val="24"/>
        </w:rPr>
        <w:t xml:space="preserve"> МДОУ «Детский сад №4»</w:t>
      </w:r>
    </w:p>
    <w:p w:rsidR="00DD7B09" w:rsidRPr="00DD7B09" w:rsidRDefault="00DD7B09" w:rsidP="00DD7B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B09">
        <w:rPr>
          <w:rFonts w:ascii="Times New Roman" w:hAnsi="Times New Roman" w:cs="Times New Roman"/>
          <w:sz w:val="24"/>
          <w:szCs w:val="24"/>
        </w:rPr>
        <w:t>_________С.И.Коженова</w:t>
      </w:r>
    </w:p>
    <w:p w:rsidR="00DD7B09" w:rsidRDefault="00DD7B09" w:rsidP="007C4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09" w:rsidRDefault="00DD7B09" w:rsidP="007C4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09" w:rsidRDefault="00DD7B09" w:rsidP="007C4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09" w:rsidRPr="00DD7B09" w:rsidRDefault="00DC18D2" w:rsidP="007C4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B09">
        <w:rPr>
          <w:rFonts w:ascii="Times New Roman" w:hAnsi="Times New Roman" w:cs="Times New Roman"/>
          <w:b/>
          <w:sz w:val="28"/>
          <w:szCs w:val="28"/>
        </w:rPr>
        <w:t>П</w:t>
      </w:r>
      <w:r w:rsidR="00DD7B09" w:rsidRPr="00DD7B09">
        <w:rPr>
          <w:rFonts w:ascii="Times New Roman" w:hAnsi="Times New Roman" w:cs="Times New Roman"/>
          <w:b/>
          <w:color w:val="3C4148"/>
          <w:sz w:val="28"/>
          <w:szCs w:val="28"/>
          <w:shd w:val="clear" w:color="auto" w:fill="FFFFFF"/>
        </w:rPr>
        <w:t>ерспективный </w:t>
      </w:r>
      <w:r w:rsidR="00DD7B09" w:rsidRPr="00DD7B09">
        <w:rPr>
          <w:rFonts w:ascii="Times New Roman" w:hAnsi="Times New Roman" w:cs="Times New Roman"/>
          <w:b/>
          <w:bCs/>
          <w:color w:val="3C4148"/>
          <w:sz w:val="28"/>
          <w:szCs w:val="28"/>
          <w:shd w:val="clear" w:color="auto" w:fill="FFFFFF"/>
        </w:rPr>
        <w:t>план</w:t>
      </w:r>
      <w:r w:rsidR="00DD7B09" w:rsidRPr="00DD7B09">
        <w:rPr>
          <w:rFonts w:ascii="Times New Roman" w:hAnsi="Times New Roman" w:cs="Times New Roman"/>
          <w:b/>
          <w:color w:val="3C4148"/>
          <w:sz w:val="28"/>
          <w:szCs w:val="28"/>
          <w:shd w:val="clear" w:color="auto" w:fill="FFFFFF"/>
        </w:rPr>
        <w:t> </w:t>
      </w:r>
      <w:r w:rsidR="00DD7B09" w:rsidRPr="00DD7B09">
        <w:rPr>
          <w:rFonts w:ascii="Times New Roman" w:hAnsi="Times New Roman" w:cs="Times New Roman"/>
          <w:b/>
          <w:bCs/>
          <w:color w:val="3C4148"/>
          <w:sz w:val="28"/>
          <w:szCs w:val="28"/>
          <w:shd w:val="clear" w:color="auto" w:fill="FFFFFF"/>
        </w:rPr>
        <w:t>мероприятий</w:t>
      </w:r>
      <w:r w:rsidR="00DD7B09" w:rsidRPr="00DD7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МДОУ «Детский сад №4»,</w:t>
      </w:r>
    </w:p>
    <w:p w:rsidR="00DD7B09" w:rsidRDefault="00DD7B09" w:rsidP="007C4193">
      <w:pPr>
        <w:spacing w:after="0" w:line="240" w:lineRule="auto"/>
        <w:jc w:val="center"/>
        <w:rPr>
          <w:rFonts w:ascii="Times New Roman" w:hAnsi="Times New Roman" w:cs="Times New Roman"/>
          <w:b/>
          <w:color w:val="3C4148"/>
          <w:sz w:val="28"/>
          <w:szCs w:val="28"/>
          <w:shd w:val="clear" w:color="auto" w:fill="FFFFFF"/>
        </w:rPr>
      </w:pPr>
      <w:r w:rsidRPr="00DD7B09">
        <w:rPr>
          <w:rFonts w:ascii="Times New Roman" w:hAnsi="Times New Roman" w:cs="Times New Roman"/>
          <w:b/>
          <w:color w:val="3C4148"/>
          <w:sz w:val="28"/>
          <w:szCs w:val="28"/>
          <w:shd w:val="clear" w:color="auto" w:fill="FFFFFF"/>
        </w:rPr>
        <w:t> посвящённых </w:t>
      </w:r>
      <w:r w:rsidRPr="00DD7B09">
        <w:rPr>
          <w:rFonts w:ascii="Times New Roman" w:hAnsi="Times New Roman" w:cs="Times New Roman"/>
          <w:b/>
          <w:bCs/>
          <w:color w:val="3C4148"/>
          <w:sz w:val="28"/>
          <w:szCs w:val="28"/>
          <w:shd w:val="clear" w:color="auto" w:fill="FFFFFF"/>
        </w:rPr>
        <w:t>празднованию</w:t>
      </w:r>
      <w:r w:rsidRPr="00DD7B09">
        <w:rPr>
          <w:rFonts w:ascii="Times New Roman" w:hAnsi="Times New Roman" w:cs="Times New Roman"/>
          <w:b/>
          <w:color w:val="3C4148"/>
          <w:sz w:val="28"/>
          <w:szCs w:val="28"/>
          <w:shd w:val="clear" w:color="auto" w:fill="FFFFFF"/>
        </w:rPr>
        <w:t> </w:t>
      </w:r>
      <w:r w:rsidRPr="00DD7B09">
        <w:rPr>
          <w:rFonts w:ascii="Times New Roman" w:hAnsi="Times New Roman" w:cs="Times New Roman"/>
          <w:b/>
          <w:bCs/>
          <w:color w:val="3C4148"/>
          <w:sz w:val="28"/>
          <w:szCs w:val="28"/>
          <w:shd w:val="clear" w:color="auto" w:fill="FFFFFF"/>
        </w:rPr>
        <w:t>80</w:t>
      </w:r>
      <w:r w:rsidRPr="00DD7B09">
        <w:rPr>
          <w:rFonts w:ascii="Times New Roman" w:hAnsi="Times New Roman" w:cs="Times New Roman"/>
          <w:b/>
          <w:color w:val="3C4148"/>
          <w:sz w:val="28"/>
          <w:szCs w:val="28"/>
          <w:shd w:val="clear" w:color="auto" w:fill="FFFFFF"/>
        </w:rPr>
        <w:t>-й </w:t>
      </w:r>
      <w:r w:rsidRPr="00DD7B09">
        <w:rPr>
          <w:rFonts w:ascii="Times New Roman" w:hAnsi="Times New Roman" w:cs="Times New Roman"/>
          <w:b/>
          <w:bCs/>
          <w:color w:val="3C4148"/>
          <w:sz w:val="28"/>
          <w:szCs w:val="28"/>
          <w:shd w:val="clear" w:color="auto" w:fill="FFFFFF"/>
        </w:rPr>
        <w:t>годовщине</w:t>
      </w:r>
      <w:r w:rsidRPr="00DD7B09">
        <w:rPr>
          <w:rFonts w:ascii="Times New Roman" w:hAnsi="Times New Roman" w:cs="Times New Roman"/>
          <w:b/>
          <w:color w:val="3C4148"/>
          <w:sz w:val="28"/>
          <w:szCs w:val="28"/>
          <w:shd w:val="clear" w:color="auto" w:fill="FFFFFF"/>
        </w:rPr>
        <w:t> </w:t>
      </w:r>
      <w:r w:rsidRPr="00DD7B09">
        <w:rPr>
          <w:rFonts w:ascii="Times New Roman" w:hAnsi="Times New Roman" w:cs="Times New Roman"/>
          <w:b/>
          <w:bCs/>
          <w:color w:val="3C4148"/>
          <w:sz w:val="28"/>
          <w:szCs w:val="28"/>
          <w:shd w:val="clear" w:color="auto" w:fill="FFFFFF"/>
        </w:rPr>
        <w:t>Победы</w:t>
      </w:r>
      <w:r w:rsidRPr="00DD7B09">
        <w:rPr>
          <w:rFonts w:ascii="Times New Roman" w:hAnsi="Times New Roman" w:cs="Times New Roman"/>
          <w:b/>
          <w:color w:val="3C4148"/>
          <w:sz w:val="28"/>
          <w:szCs w:val="28"/>
          <w:shd w:val="clear" w:color="auto" w:fill="FFFFFF"/>
        </w:rPr>
        <w:t> </w:t>
      </w:r>
    </w:p>
    <w:p w:rsidR="00DD7B09" w:rsidRPr="00DD7B09" w:rsidRDefault="00DD7B09" w:rsidP="007C41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C4148"/>
          <w:sz w:val="28"/>
          <w:szCs w:val="28"/>
          <w:shd w:val="clear" w:color="auto" w:fill="FFFFFF"/>
        </w:rPr>
      </w:pPr>
      <w:r w:rsidRPr="00DD7B09">
        <w:rPr>
          <w:rFonts w:ascii="Times New Roman" w:hAnsi="Times New Roman" w:cs="Times New Roman"/>
          <w:b/>
          <w:bCs/>
          <w:color w:val="3C4148"/>
          <w:sz w:val="28"/>
          <w:szCs w:val="28"/>
          <w:shd w:val="clear" w:color="auto" w:fill="FFFFFF"/>
        </w:rPr>
        <w:t>в</w:t>
      </w:r>
      <w:r w:rsidRPr="00DD7B09">
        <w:rPr>
          <w:rFonts w:ascii="Times New Roman" w:hAnsi="Times New Roman" w:cs="Times New Roman"/>
          <w:b/>
          <w:color w:val="3C4148"/>
          <w:sz w:val="28"/>
          <w:szCs w:val="28"/>
          <w:shd w:val="clear" w:color="auto" w:fill="FFFFFF"/>
        </w:rPr>
        <w:t> Великой Отечественной Войне 1941-1945 в 2025 </w:t>
      </w:r>
      <w:r w:rsidRPr="00DD7B09">
        <w:rPr>
          <w:rFonts w:ascii="Times New Roman" w:hAnsi="Times New Roman" w:cs="Times New Roman"/>
          <w:b/>
          <w:bCs/>
          <w:color w:val="3C4148"/>
          <w:sz w:val="28"/>
          <w:szCs w:val="28"/>
          <w:shd w:val="clear" w:color="auto" w:fill="FFFFFF"/>
        </w:rPr>
        <w:t>году</w:t>
      </w:r>
    </w:p>
    <w:p w:rsidR="00DD7B09" w:rsidRPr="00DD7B09" w:rsidRDefault="00DD7B09" w:rsidP="007C4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B09" w:rsidRPr="00DD7B09" w:rsidRDefault="00DD7B09" w:rsidP="00DD7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сохранение исторической памяти и празднование 80 лет Победы в Великой</w:t>
      </w:r>
    </w:p>
    <w:p w:rsidR="00DD7B09" w:rsidRPr="00DD7B09" w:rsidRDefault="00DD7B09" w:rsidP="00DD7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Отечественной войне.</w:t>
      </w:r>
    </w:p>
    <w:p w:rsidR="00DD7B09" w:rsidRPr="00DD7B09" w:rsidRDefault="00DD7B09" w:rsidP="00DD7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Задачи:</w:t>
      </w:r>
    </w:p>
    <w:p w:rsidR="00DD7B09" w:rsidRPr="00DD7B09" w:rsidRDefault="00DD7B09" w:rsidP="00DD7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DD7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Формировать представление у дошкольников о Великой Отечественной войне через</w:t>
      </w:r>
    </w:p>
    <w:p w:rsidR="00DD7B09" w:rsidRPr="00DD7B09" w:rsidRDefault="00DD7B09" w:rsidP="00DD7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различные виды детской деятельности.</w:t>
      </w:r>
    </w:p>
    <w:p w:rsidR="00DD7B09" w:rsidRDefault="00DD7B09" w:rsidP="00DD7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DD7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Пробуждать интерес к военному прошлому нашей страны, нашего города.</w:t>
      </w:r>
    </w:p>
    <w:p w:rsidR="00DD7B09" w:rsidRPr="00DD7B09" w:rsidRDefault="00DD7B09" w:rsidP="00DD7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Pr="00DD7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восприятие произведений литературы, живописи, музыки о защитниках</w:t>
      </w:r>
    </w:p>
    <w:p w:rsidR="00DD7B09" w:rsidRPr="00DD7B09" w:rsidRDefault="00DD7B09" w:rsidP="00DD7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Отечества и Великой Отечественной войне, умение выражать эмоции, чувства.</w:t>
      </w:r>
    </w:p>
    <w:p w:rsidR="00DD7B09" w:rsidRDefault="00DD7B09" w:rsidP="00DD7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4.Воспитывать уважение к защитникам Отечества, к памяти павших.</w:t>
      </w:r>
    </w:p>
    <w:p w:rsidR="00DD7B09" w:rsidRPr="00DD7B09" w:rsidRDefault="00DD7B09" w:rsidP="00DD7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 </w:t>
      </w:r>
      <w:r w:rsidRPr="00DD7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 патриотические чувства у подрастающего поколения.</w:t>
      </w:r>
    </w:p>
    <w:p w:rsidR="00DD7B09" w:rsidRPr="00DD7B09" w:rsidRDefault="00DD7B09" w:rsidP="00DD7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DD7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Привлекать родителей (законных представителей) к участию в совместных детско-родительских мероприятиях.</w:t>
      </w:r>
    </w:p>
    <w:p w:rsidR="00DD7B09" w:rsidRDefault="00DD7B09" w:rsidP="00DD7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681" w:type="dxa"/>
        <w:tblLook w:val="04A0"/>
      </w:tblPr>
      <w:tblGrid>
        <w:gridCol w:w="1543"/>
        <w:gridCol w:w="6220"/>
        <w:gridCol w:w="2918"/>
      </w:tblGrid>
      <w:tr w:rsidR="00DC18D2" w:rsidTr="00DD7B09">
        <w:trPr>
          <w:trHeight w:val="246"/>
        </w:trPr>
        <w:tc>
          <w:tcPr>
            <w:tcW w:w="1543" w:type="dxa"/>
          </w:tcPr>
          <w:bookmarkEnd w:id="0"/>
          <w:p w:rsidR="00DC18D2" w:rsidRPr="007C4193" w:rsidRDefault="00DC18D2" w:rsidP="007C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220" w:type="dxa"/>
          </w:tcPr>
          <w:p w:rsidR="00DC18D2" w:rsidRPr="007C4193" w:rsidRDefault="00DC18D2" w:rsidP="007C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18" w:type="dxa"/>
          </w:tcPr>
          <w:p w:rsidR="00DC18D2" w:rsidRPr="007C4193" w:rsidRDefault="003052AE" w:rsidP="007C4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54F2A" w:rsidTr="00DD7B09">
        <w:trPr>
          <w:trHeight w:val="602"/>
        </w:trPr>
        <w:tc>
          <w:tcPr>
            <w:tcW w:w="1543" w:type="dxa"/>
          </w:tcPr>
          <w:p w:rsidR="00354F2A" w:rsidRPr="00DD7B09" w:rsidRDefault="00354F2A" w:rsidP="007C419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Январь-февраль </w:t>
            </w:r>
          </w:p>
        </w:tc>
        <w:tc>
          <w:tcPr>
            <w:tcW w:w="6220" w:type="dxa"/>
          </w:tcPr>
          <w:p w:rsidR="00354F2A" w:rsidRPr="00DD7B09" w:rsidRDefault="00354F2A" w:rsidP="007C419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918" w:type="dxa"/>
          </w:tcPr>
          <w:p w:rsidR="00E72FBF" w:rsidRPr="00DD7B09" w:rsidRDefault="00E72FBF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Администрация ДОУ</w:t>
            </w:r>
          </w:p>
          <w:p w:rsidR="00354F2A" w:rsidRPr="00DD7B09" w:rsidRDefault="00E72FBF" w:rsidP="007C419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Педагоги ДОУ</w:t>
            </w:r>
          </w:p>
        </w:tc>
      </w:tr>
      <w:tr w:rsidR="00E72FBF" w:rsidTr="00DD7B09">
        <w:trPr>
          <w:trHeight w:val="542"/>
        </w:trPr>
        <w:tc>
          <w:tcPr>
            <w:tcW w:w="1543" w:type="dxa"/>
          </w:tcPr>
          <w:p w:rsidR="00E72FBF" w:rsidRPr="00DD7B09" w:rsidRDefault="00E72FBF" w:rsidP="007C419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Февраль</w:t>
            </w:r>
          </w:p>
        </w:tc>
        <w:tc>
          <w:tcPr>
            <w:tcW w:w="6220" w:type="dxa"/>
          </w:tcPr>
          <w:p w:rsidR="00E72FBF" w:rsidRPr="00DD7B09" w:rsidRDefault="00E72FBF" w:rsidP="007C419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Праздник «День Защитника Отечества»</w:t>
            </w:r>
          </w:p>
        </w:tc>
        <w:tc>
          <w:tcPr>
            <w:tcW w:w="2918" w:type="dxa"/>
          </w:tcPr>
          <w:p w:rsidR="00E72FBF" w:rsidRPr="00DD7B09" w:rsidRDefault="00E72FBF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Администрация ДОУ</w:t>
            </w:r>
          </w:p>
          <w:p w:rsidR="00E72FBF" w:rsidRPr="00DD7B09" w:rsidRDefault="00E72FBF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Педагоги ДОУ</w:t>
            </w:r>
          </w:p>
        </w:tc>
      </w:tr>
      <w:tr w:rsidR="00E72FBF" w:rsidTr="00DD7B09">
        <w:trPr>
          <w:trHeight w:val="614"/>
        </w:trPr>
        <w:tc>
          <w:tcPr>
            <w:tcW w:w="1543" w:type="dxa"/>
          </w:tcPr>
          <w:p w:rsidR="00E72FBF" w:rsidRPr="00DD7B09" w:rsidRDefault="00E72FBF" w:rsidP="007C419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Март</w:t>
            </w:r>
          </w:p>
        </w:tc>
        <w:tc>
          <w:tcPr>
            <w:tcW w:w="6220" w:type="dxa"/>
          </w:tcPr>
          <w:p w:rsidR="00DD7B09" w:rsidRPr="00DD7B09" w:rsidRDefault="00E232FD" w:rsidP="007C419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D7B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Уроки мужества</w:t>
            </w:r>
            <w:r w:rsidR="007C4193" w:rsidRPr="00DD7B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E72FBF" w:rsidRPr="00DD7B09" w:rsidRDefault="00E72FBF" w:rsidP="007C419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D7B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18 марта «</w:t>
            </w: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День моряка – подводника»</w:t>
            </w:r>
          </w:p>
        </w:tc>
        <w:tc>
          <w:tcPr>
            <w:tcW w:w="2918" w:type="dxa"/>
          </w:tcPr>
          <w:p w:rsidR="00E72FBF" w:rsidRPr="00DD7B09" w:rsidRDefault="00E72FBF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Администрация ДОУ</w:t>
            </w:r>
          </w:p>
          <w:p w:rsidR="00E72FBF" w:rsidRPr="00DD7B09" w:rsidRDefault="00E72FBF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Педагоги ДОУ</w:t>
            </w:r>
          </w:p>
        </w:tc>
      </w:tr>
      <w:tr w:rsidR="00DC18D2" w:rsidTr="00DD7B09">
        <w:trPr>
          <w:trHeight w:val="554"/>
        </w:trPr>
        <w:tc>
          <w:tcPr>
            <w:tcW w:w="1543" w:type="dxa"/>
          </w:tcPr>
          <w:p w:rsidR="00DC18D2" w:rsidRPr="00DD7B09" w:rsidRDefault="00E72FBF" w:rsidP="007C41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6220" w:type="dxa"/>
          </w:tcPr>
          <w:p w:rsidR="00DC18D2" w:rsidRPr="00DD7B09" w:rsidRDefault="00E72FBF" w:rsidP="007C419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D7B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Встречи с участниками СВО</w:t>
            </w:r>
          </w:p>
        </w:tc>
        <w:tc>
          <w:tcPr>
            <w:tcW w:w="2918" w:type="dxa"/>
          </w:tcPr>
          <w:p w:rsidR="00E232FD" w:rsidRPr="00DD7B09" w:rsidRDefault="00E232FD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Администрация ДОУ</w:t>
            </w:r>
          </w:p>
          <w:p w:rsidR="00DC18D2" w:rsidRPr="00DD7B09" w:rsidRDefault="00E72FBF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Библиотека №9 и №35</w:t>
            </w:r>
          </w:p>
        </w:tc>
      </w:tr>
      <w:tr w:rsidR="003B5D47" w:rsidTr="00DD7B09">
        <w:trPr>
          <w:trHeight w:val="626"/>
        </w:trPr>
        <w:tc>
          <w:tcPr>
            <w:tcW w:w="1543" w:type="dxa"/>
          </w:tcPr>
          <w:p w:rsidR="003B5D47" w:rsidRPr="00DD7B09" w:rsidRDefault="003052AE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Май </w:t>
            </w:r>
          </w:p>
        </w:tc>
        <w:tc>
          <w:tcPr>
            <w:tcW w:w="6220" w:type="dxa"/>
          </w:tcPr>
          <w:p w:rsidR="003B5D47" w:rsidRPr="00DD7B09" w:rsidRDefault="003052AE" w:rsidP="007C4193">
            <w:pPr>
              <w:tabs>
                <w:tab w:val="left" w:pos="0"/>
                <w:tab w:val="center" w:pos="116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Праздник </w:t>
            </w:r>
            <w:r w:rsidR="003B5D47"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«Салют, Победа!», посвященный 80-летию Победы</w:t>
            </w:r>
          </w:p>
        </w:tc>
        <w:tc>
          <w:tcPr>
            <w:tcW w:w="2918" w:type="dxa"/>
          </w:tcPr>
          <w:p w:rsidR="00E232FD" w:rsidRPr="00DD7B09" w:rsidRDefault="00E232FD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Администрация ДОУ</w:t>
            </w:r>
          </w:p>
          <w:p w:rsidR="003B5D47" w:rsidRPr="00DD7B09" w:rsidRDefault="00E232FD" w:rsidP="007C41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Педагоги ДОУ</w:t>
            </w:r>
          </w:p>
        </w:tc>
      </w:tr>
      <w:tr w:rsidR="003052AE" w:rsidTr="00DD7B09">
        <w:trPr>
          <w:trHeight w:val="329"/>
        </w:trPr>
        <w:tc>
          <w:tcPr>
            <w:tcW w:w="1543" w:type="dxa"/>
          </w:tcPr>
          <w:p w:rsidR="003052AE" w:rsidRPr="00DD7B09" w:rsidRDefault="00E72FBF" w:rsidP="007C41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6220" w:type="dxa"/>
          </w:tcPr>
          <w:p w:rsidR="00DD7B09" w:rsidRPr="00DD7B09" w:rsidRDefault="00E232FD" w:rsidP="007C4193">
            <w:pP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D7B0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22 июня</w:t>
            </w: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–  </w:t>
            </w:r>
            <w:r w:rsidRPr="00DD7B0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День воинской славы России.</w:t>
            </w:r>
          </w:p>
          <w:p w:rsidR="003052AE" w:rsidRPr="00DD7B09" w:rsidRDefault="007C4193" w:rsidP="007C419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D7B0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E232FD" w:rsidRPr="00DD7B0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День памяти и скорби.</w:t>
            </w:r>
          </w:p>
        </w:tc>
        <w:tc>
          <w:tcPr>
            <w:tcW w:w="2918" w:type="dxa"/>
          </w:tcPr>
          <w:p w:rsidR="003052AE" w:rsidRPr="00DD7B09" w:rsidRDefault="00E232FD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Библиотека №9 и №35</w:t>
            </w:r>
          </w:p>
        </w:tc>
      </w:tr>
      <w:tr w:rsidR="003052AE" w:rsidTr="00DD7B09">
        <w:trPr>
          <w:trHeight w:val="666"/>
        </w:trPr>
        <w:tc>
          <w:tcPr>
            <w:tcW w:w="1543" w:type="dxa"/>
          </w:tcPr>
          <w:p w:rsidR="003052AE" w:rsidRPr="00DD7B09" w:rsidRDefault="00E72FBF" w:rsidP="007C41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Июль</w:t>
            </w:r>
          </w:p>
        </w:tc>
        <w:tc>
          <w:tcPr>
            <w:tcW w:w="6220" w:type="dxa"/>
          </w:tcPr>
          <w:p w:rsidR="003052AE" w:rsidRPr="00DD7B09" w:rsidRDefault="00E232FD" w:rsidP="007C41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D7B0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Последнее воскресенье июля</w:t>
            </w: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– День Военно-Морского флота.</w:t>
            </w:r>
            <w:r w:rsidR="007C4193"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DD7B09"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Спортивное развлечение</w:t>
            </w:r>
          </w:p>
        </w:tc>
        <w:tc>
          <w:tcPr>
            <w:tcW w:w="2918" w:type="dxa"/>
          </w:tcPr>
          <w:p w:rsidR="007C4193" w:rsidRPr="00DD7B09" w:rsidRDefault="00E232FD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Инструктор </w:t>
            </w:r>
          </w:p>
          <w:p w:rsidR="00E72FBF" w:rsidRPr="00DD7B09" w:rsidRDefault="00E232FD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по физкультуре</w:t>
            </w:r>
          </w:p>
        </w:tc>
      </w:tr>
      <w:tr w:rsidR="003B5D47" w:rsidTr="00DD7B09">
        <w:trPr>
          <w:trHeight w:val="388"/>
        </w:trPr>
        <w:tc>
          <w:tcPr>
            <w:tcW w:w="1543" w:type="dxa"/>
          </w:tcPr>
          <w:p w:rsidR="003B5D47" w:rsidRPr="00DD7B09" w:rsidRDefault="00E72FBF" w:rsidP="007C41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Август</w:t>
            </w:r>
          </w:p>
        </w:tc>
        <w:tc>
          <w:tcPr>
            <w:tcW w:w="6220" w:type="dxa"/>
          </w:tcPr>
          <w:p w:rsidR="00E232FD" w:rsidRPr="00DD7B09" w:rsidRDefault="00E232FD" w:rsidP="007C419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D7B0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23 августа</w:t>
            </w: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– </w:t>
            </w:r>
            <w:r w:rsidRPr="00DD7B0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День воинской славы России.</w:t>
            </w:r>
            <w:r w:rsidR="007C4193" w:rsidRPr="00DD7B0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DD7B0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Познавательное мероприятие</w:t>
            </w:r>
          </w:p>
        </w:tc>
        <w:tc>
          <w:tcPr>
            <w:tcW w:w="2918" w:type="dxa"/>
          </w:tcPr>
          <w:p w:rsidR="003B5D47" w:rsidRPr="00DD7B09" w:rsidRDefault="00E232FD" w:rsidP="007C41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Педагоги ДОУ</w:t>
            </w:r>
          </w:p>
        </w:tc>
      </w:tr>
      <w:tr w:rsidR="004C2D01" w:rsidTr="00DD7B09">
        <w:trPr>
          <w:trHeight w:val="678"/>
        </w:trPr>
        <w:tc>
          <w:tcPr>
            <w:tcW w:w="1543" w:type="dxa"/>
          </w:tcPr>
          <w:p w:rsidR="004C2D01" w:rsidRPr="00DD7B09" w:rsidRDefault="00E72FBF" w:rsidP="007C41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6220" w:type="dxa"/>
          </w:tcPr>
          <w:p w:rsidR="00E232FD" w:rsidRPr="00DD7B09" w:rsidRDefault="00E232FD" w:rsidP="007C419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D7B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Уроки мужества.</w:t>
            </w:r>
          </w:p>
          <w:p w:rsidR="00E232FD" w:rsidRPr="00DD7B09" w:rsidRDefault="00E232FD" w:rsidP="007C419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Второе воскресенье  сентября – </w:t>
            </w:r>
            <w:r w:rsidRPr="00DD7B0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День танкистов.</w:t>
            </w:r>
          </w:p>
        </w:tc>
        <w:tc>
          <w:tcPr>
            <w:tcW w:w="2918" w:type="dxa"/>
          </w:tcPr>
          <w:p w:rsidR="007C4193" w:rsidRPr="00DD7B09" w:rsidRDefault="007C4193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Администрация ДОУ</w:t>
            </w:r>
          </w:p>
          <w:p w:rsidR="004C2D01" w:rsidRPr="00DD7B09" w:rsidRDefault="007C4193" w:rsidP="007C41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Педагоги ДОУ</w:t>
            </w:r>
          </w:p>
        </w:tc>
      </w:tr>
      <w:tr w:rsidR="004C2D01" w:rsidTr="00DD7B09">
        <w:trPr>
          <w:trHeight w:val="405"/>
        </w:trPr>
        <w:tc>
          <w:tcPr>
            <w:tcW w:w="1543" w:type="dxa"/>
          </w:tcPr>
          <w:p w:rsidR="004C2D01" w:rsidRPr="00DD7B09" w:rsidRDefault="00E72FBF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Октябрь</w:t>
            </w:r>
          </w:p>
        </w:tc>
        <w:tc>
          <w:tcPr>
            <w:tcW w:w="6220" w:type="dxa"/>
          </w:tcPr>
          <w:p w:rsidR="00E232FD" w:rsidRPr="00DD7B09" w:rsidRDefault="00E232FD" w:rsidP="007C4193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D7B0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16 октября  «Золотая Звезда Героя Советского Союза»</w:t>
            </w:r>
            <w:r w:rsidR="00DD7B09" w:rsidRPr="00DD7B0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r w:rsidR="007C4193" w:rsidRPr="00DD7B0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DD7B0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Познавательное мероприятие</w:t>
            </w:r>
          </w:p>
        </w:tc>
        <w:tc>
          <w:tcPr>
            <w:tcW w:w="2918" w:type="dxa"/>
          </w:tcPr>
          <w:p w:rsidR="004C2D01" w:rsidRPr="00DD7B09" w:rsidRDefault="007C4193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Библиотека №9 и №35</w:t>
            </w:r>
          </w:p>
        </w:tc>
      </w:tr>
      <w:tr w:rsidR="004C2D01" w:rsidTr="00DD7B09">
        <w:trPr>
          <w:trHeight w:val="699"/>
        </w:trPr>
        <w:tc>
          <w:tcPr>
            <w:tcW w:w="1543" w:type="dxa"/>
          </w:tcPr>
          <w:p w:rsidR="004C2D01" w:rsidRPr="00DD7B09" w:rsidRDefault="00E72FBF" w:rsidP="007C41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Ноябрь </w:t>
            </w:r>
          </w:p>
        </w:tc>
        <w:tc>
          <w:tcPr>
            <w:tcW w:w="6220" w:type="dxa"/>
          </w:tcPr>
          <w:p w:rsidR="00DD7B09" w:rsidRPr="00DD7B09" w:rsidRDefault="00E232FD" w:rsidP="007C419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D7B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Уроки мужества</w:t>
            </w:r>
            <w:r w:rsidR="00DD7B09" w:rsidRPr="00DD7B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E232FD" w:rsidRPr="00DD7B09" w:rsidRDefault="007C4193" w:rsidP="007C419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D7B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232FD" w:rsidRPr="00DD7B0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19 ноября</w:t>
            </w:r>
            <w:r w:rsidR="00DD7B09"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«</w:t>
            </w:r>
            <w:r w:rsidR="00E232FD"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День ракетных войск и артиллерии</w:t>
            </w:r>
            <w:r w:rsidR="00DD7B09"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918" w:type="dxa"/>
          </w:tcPr>
          <w:p w:rsidR="007C4193" w:rsidRPr="00DD7B09" w:rsidRDefault="007C4193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Администрация ДОУ</w:t>
            </w:r>
          </w:p>
          <w:p w:rsidR="004C2D01" w:rsidRPr="00DD7B09" w:rsidRDefault="007C4193" w:rsidP="007C41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Педагоги ДОУ</w:t>
            </w:r>
          </w:p>
        </w:tc>
      </w:tr>
      <w:tr w:rsidR="004C2D01" w:rsidTr="00DD7B09">
        <w:trPr>
          <w:trHeight w:val="783"/>
        </w:trPr>
        <w:tc>
          <w:tcPr>
            <w:tcW w:w="1543" w:type="dxa"/>
          </w:tcPr>
          <w:p w:rsidR="004C2D01" w:rsidRPr="00DD7B09" w:rsidRDefault="00E232FD" w:rsidP="007C41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6220" w:type="dxa"/>
          </w:tcPr>
          <w:p w:rsidR="004C2D01" w:rsidRPr="00DD7B09" w:rsidRDefault="00E232FD" w:rsidP="007C4193">
            <w:pP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D7B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9 декабря </w:t>
            </w:r>
            <w:r w:rsidR="00DD7B09" w:rsidRPr="00DD7B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«</w:t>
            </w:r>
            <w:r w:rsidR="00DD7B09" w:rsidRPr="00DD7B0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День Героев Отечества»</w:t>
            </w:r>
          </w:p>
          <w:p w:rsidR="00E232FD" w:rsidRPr="00DD7B09" w:rsidRDefault="00E232FD" w:rsidP="007C419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D7B0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Познавательное мероприятие «Улицы Саратова, носящие имена героев»</w:t>
            </w:r>
          </w:p>
        </w:tc>
        <w:tc>
          <w:tcPr>
            <w:tcW w:w="2918" w:type="dxa"/>
          </w:tcPr>
          <w:p w:rsidR="007C4193" w:rsidRPr="00DD7B09" w:rsidRDefault="007C4193" w:rsidP="007C419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Педагоги ДОУ</w:t>
            </w:r>
          </w:p>
          <w:p w:rsidR="007C4193" w:rsidRPr="00DD7B09" w:rsidRDefault="007C4193" w:rsidP="007C419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Библиотека №9 и №35</w:t>
            </w:r>
          </w:p>
        </w:tc>
      </w:tr>
      <w:tr w:rsidR="00E72FBF" w:rsidTr="00DD7B09">
        <w:trPr>
          <w:trHeight w:val="912"/>
        </w:trPr>
        <w:tc>
          <w:tcPr>
            <w:tcW w:w="1543" w:type="dxa"/>
          </w:tcPr>
          <w:p w:rsidR="00E72FBF" w:rsidRPr="00DD7B09" w:rsidRDefault="00E72FBF" w:rsidP="007C41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6220" w:type="dxa"/>
          </w:tcPr>
          <w:p w:rsidR="007C4193" w:rsidRPr="00DD7B09" w:rsidRDefault="00E72FBF" w:rsidP="007C419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Участие в конкурсах различного уровня</w:t>
            </w: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:</w:t>
            </w:r>
            <w:r w:rsidR="007C4193"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строя и песни (район)</w:t>
            </w:r>
            <w:r w:rsidR="007C4193"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; </w:t>
            </w: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видеороликов, посвященный 80-летию победы</w:t>
            </w:r>
            <w:r w:rsidR="007C4193"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«Наследники победы» (город)</w:t>
            </w:r>
            <w:r w:rsidR="007C4193"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  и т.д.</w:t>
            </w:r>
          </w:p>
          <w:p w:rsidR="007C4193" w:rsidRPr="00DD7B09" w:rsidRDefault="00E232FD" w:rsidP="007C419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D7B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Участие во всероссийских акциях</w:t>
            </w:r>
            <w:r w:rsidR="007C4193" w:rsidRPr="00DD7B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флешмобах</w:t>
            </w:r>
            <w:r w:rsidR="00E72FBF"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том числе и </w:t>
            </w:r>
            <w:r w:rsidR="00E72FBF"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сети ВК)</w:t>
            </w:r>
          </w:p>
          <w:p w:rsidR="00E72FBF" w:rsidRPr="00DD7B09" w:rsidRDefault="00E72FBF" w:rsidP="007C419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Творческих конкурсах  рисунков </w:t>
            </w:r>
            <w:r w:rsidRPr="00DD7B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«Салют Победе!», </w:t>
            </w: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патриотических плакатов (ДОУ, район, город, область и т.д.)</w:t>
            </w:r>
          </w:p>
        </w:tc>
        <w:tc>
          <w:tcPr>
            <w:tcW w:w="2918" w:type="dxa"/>
          </w:tcPr>
          <w:p w:rsidR="007C4193" w:rsidRPr="00DD7B09" w:rsidRDefault="00E72FBF" w:rsidP="007C419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</w:p>
          <w:p w:rsidR="007C4193" w:rsidRPr="00DD7B09" w:rsidRDefault="00E72FBF" w:rsidP="007C419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Октябрьского района</w:t>
            </w:r>
          </w:p>
          <w:p w:rsidR="00E72FBF" w:rsidRPr="00DD7B09" w:rsidRDefault="00E72FBF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МУДО «ЦДО»</w:t>
            </w:r>
            <w:r w:rsidR="007C4193"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 и др.</w:t>
            </w:r>
          </w:p>
          <w:p w:rsidR="00E72FBF" w:rsidRPr="00DD7B09" w:rsidRDefault="00E72FBF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Комитет по образованию</w:t>
            </w:r>
            <w:r w:rsidR="007C4193"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</w:p>
          <w:p w:rsidR="007C4193" w:rsidRPr="00DD7B09" w:rsidRDefault="00E72FBF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Администрация ДОУ</w:t>
            </w:r>
          </w:p>
          <w:p w:rsidR="007C4193" w:rsidRPr="00DD7B09" w:rsidRDefault="007C4193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Педагоги ДОУ</w:t>
            </w:r>
          </w:p>
        </w:tc>
      </w:tr>
      <w:tr w:rsidR="00E72FBF" w:rsidTr="00DD7B09">
        <w:trPr>
          <w:trHeight w:val="404"/>
        </w:trPr>
        <w:tc>
          <w:tcPr>
            <w:tcW w:w="1543" w:type="dxa"/>
          </w:tcPr>
          <w:p w:rsidR="00E72FBF" w:rsidRPr="00DD7B09" w:rsidRDefault="00E72FBF" w:rsidP="007C41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7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6220" w:type="dxa"/>
          </w:tcPr>
          <w:p w:rsidR="00E72FBF" w:rsidRPr="00DD7B09" w:rsidRDefault="00E232FD" w:rsidP="007C419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D7B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М</w:t>
            </w:r>
            <w:r w:rsidR="00E72FBF" w:rsidRPr="00DD7B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ероприятия по увековечиванию памяти героев СВО</w:t>
            </w:r>
          </w:p>
          <w:p w:rsidR="007C4193" w:rsidRPr="00DD7B09" w:rsidRDefault="007C4193" w:rsidP="007C419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8" w:type="dxa"/>
          </w:tcPr>
          <w:p w:rsidR="00E72FBF" w:rsidRPr="00DD7B09" w:rsidRDefault="00E72FBF" w:rsidP="007C4193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DD7B0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Администрация ДОУ</w:t>
            </w:r>
          </w:p>
        </w:tc>
      </w:tr>
    </w:tbl>
    <w:p w:rsidR="00DC18D2" w:rsidRPr="00DC18D2" w:rsidRDefault="00DC18D2" w:rsidP="00DC1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18D2" w:rsidRPr="00DC18D2" w:rsidSect="00DD7B0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6F6" w:rsidRDefault="003C36F6" w:rsidP="00DD7B09">
      <w:pPr>
        <w:spacing w:after="0" w:line="240" w:lineRule="auto"/>
      </w:pPr>
      <w:r>
        <w:separator/>
      </w:r>
    </w:p>
  </w:endnote>
  <w:endnote w:type="continuationSeparator" w:id="1">
    <w:p w:rsidR="003C36F6" w:rsidRDefault="003C36F6" w:rsidP="00DD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6F6" w:rsidRDefault="003C36F6" w:rsidP="00DD7B09">
      <w:pPr>
        <w:spacing w:after="0" w:line="240" w:lineRule="auto"/>
      </w:pPr>
      <w:r>
        <w:separator/>
      </w:r>
    </w:p>
  </w:footnote>
  <w:footnote w:type="continuationSeparator" w:id="1">
    <w:p w:rsidR="003C36F6" w:rsidRDefault="003C36F6" w:rsidP="00DD7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8D2"/>
    <w:rsid w:val="003052AE"/>
    <w:rsid w:val="00354F2A"/>
    <w:rsid w:val="003B5D47"/>
    <w:rsid w:val="003C36F6"/>
    <w:rsid w:val="004C2D01"/>
    <w:rsid w:val="0055550D"/>
    <w:rsid w:val="007C4193"/>
    <w:rsid w:val="007D6E3D"/>
    <w:rsid w:val="00850D13"/>
    <w:rsid w:val="00D42DB3"/>
    <w:rsid w:val="00DA1F66"/>
    <w:rsid w:val="00DC18D2"/>
    <w:rsid w:val="00DD7B09"/>
    <w:rsid w:val="00E232FD"/>
    <w:rsid w:val="00E72FBF"/>
    <w:rsid w:val="00EB1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232FD"/>
    <w:rPr>
      <w:b/>
      <w:bCs/>
    </w:rPr>
  </w:style>
  <w:style w:type="paragraph" w:styleId="a7">
    <w:name w:val="Normal (Web)"/>
    <w:basedOn w:val="a"/>
    <w:uiPriority w:val="99"/>
    <w:semiHidden/>
    <w:unhideWhenUsed/>
    <w:rsid w:val="00DD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D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7B09"/>
  </w:style>
  <w:style w:type="paragraph" w:styleId="aa">
    <w:name w:val="footer"/>
    <w:basedOn w:val="a"/>
    <w:link w:val="ab"/>
    <w:uiPriority w:val="99"/>
    <w:semiHidden/>
    <w:unhideWhenUsed/>
    <w:rsid w:val="00DD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7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Константиновна</cp:lastModifiedBy>
  <cp:revision>3</cp:revision>
  <cp:lastPrinted>2025-01-17T04:50:00Z</cp:lastPrinted>
  <dcterms:created xsi:type="dcterms:W3CDTF">2025-02-25T12:45:00Z</dcterms:created>
  <dcterms:modified xsi:type="dcterms:W3CDTF">2025-02-27T08:10:00Z</dcterms:modified>
</cp:coreProperties>
</file>